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1D510" w14:textId="66306C04" w:rsidR="00861340" w:rsidRDefault="00B60AFA" w:rsidP="00861340">
      <w:pPr>
        <w:spacing w:after="0"/>
      </w:pPr>
      <w:r>
        <w:rPr>
          <w:noProof/>
        </w:rPr>
        <w:drawing>
          <wp:anchor distT="0" distB="0" distL="114300" distR="114300" simplePos="0" relativeHeight="251654144" behindDoc="0" locked="0" layoutInCell="1" allowOverlap="1" wp14:anchorId="5D8DF0FF" wp14:editId="023C1A98">
            <wp:simplePos x="0" y="0"/>
            <wp:positionH relativeFrom="margin">
              <wp:posOffset>5937250</wp:posOffset>
            </wp:positionH>
            <wp:positionV relativeFrom="margin">
              <wp:posOffset>-80010</wp:posOffset>
            </wp:positionV>
            <wp:extent cx="882650" cy="5473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e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650" cy="547370"/>
                    </a:xfrm>
                    <a:prstGeom prst="rect">
                      <a:avLst/>
                    </a:prstGeom>
                  </pic:spPr>
                </pic:pic>
              </a:graphicData>
            </a:graphic>
            <wp14:sizeRelH relativeFrom="margin">
              <wp14:pctWidth>0</wp14:pctWidth>
            </wp14:sizeRelH>
            <wp14:sizeRelV relativeFrom="margin">
              <wp14:pctHeight>0</wp14:pctHeight>
            </wp14:sizeRelV>
          </wp:anchor>
        </w:drawing>
      </w:r>
    </w:p>
    <w:p w14:paraId="5162B85E" w14:textId="47A37E48" w:rsidR="00B60AFA" w:rsidRDefault="00861340" w:rsidP="00847374">
      <w:pPr>
        <w:pBdr>
          <w:bottom w:val="single" w:sz="4" w:space="1" w:color="000000"/>
        </w:pBdr>
        <w:tabs>
          <w:tab w:val="left" w:pos="8160"/>
        </w:tabs>
        <w:spacing w:after="0"/>
        <w:rPr>
          <w:rFonts w:cs="Arial"/>
          <w:b/>
          <w:sz w:val="40"/>
        </w:rPr>
      </w:pPr>
      <w:bookmarkStart w:id="0" w:name="_Hlk18567752"/>
      <w:bookmarkEnd w:id="0"/>
      <w:r w:rsidRPr="00847374">
        <w:rPr>
          <w:rFonts w:cs="Arial"/>
          <w:b/>
          <w:sz w:val="40"/>
        </w:rPr>
        <w:t>Maryland Self-funded eGov</w:t>
      </w:r>
      <w:r w:rsidR="004C2010" w:rsidRPr="00847374">
        <w:rPr>
          <w:rFonts w:cs="Arial"/>
          <w:b/>
          <w:sz w:val="40"/>
        </w:rPr>
        <w:t>ernment</w:t>
      </w:r>
      <w:r w:rsidRPr="00847374">
        <w:rPr>
          <w:rFonts w:cs="Arial"/>
          <w:b/>
          <w:sz w:val="40"/>
        </w:rPr>
        <w:t xml:space="preserve"> Services</w:t>
      </w:r>
    </w:p>
    <w:p w14:paraId="1B27BAA7" w14:textId="0AF65EFF" w:rsidR="00861340" w:rsidRDefault="00B60AFA" w:rsidP="00847374">
      <w:pPr>
        <w:pBdr>
          <w:bottom w:val="single" w:sz="4" w:space="1" w:color="000000"/>
        </w:pBdr>
        <w:tabs>
          <w:tab w:val="left" w:pos="8160"/>
        </w:tabs>
        <w:spacing w:after="0"/>
        <w:rPr>
          <w:rFonts w:cs="Arial"/>
          <w:b/>
          <w:sz w:val="44"/>
        </w:rPr>
      </w:pPr>
      <w:r>
        <w:rPr>
          <w:noProof/>
          <w:sz w:val="18"/>
        </w:rPr>
        <w:drawing>
          <wp:anchor distT="0" distB="0" distL="114300" distR="114300" simplePos="0" relativeHeight="251657216" behindDoc="0" locked="0" layoutInCell="1" allowOverlap="1" wp14:anchorId="5553FE5A" wp14:editId="636DF89F">
            <wp:simplePos x="0" y="0"/>
            <wp:positionH relativeFrom="column">
              <wp:posOffset>6121806</wp:posOffset>
            </wp:positionH>
            <wp:positionV relativeFrom="paragraph">
              <wp:posOffset>74930</wp:posOffset>
            </wp:positionV>
            <wp:extent cx="802234" cy="4241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_maryland-information_logo_2019 refresh.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5481" cy="425897"/>
                    </a:xfrm>
                    <a:prstGeom prst="rect">
                      <a:avLst/>
                    </a:prstGeom>
                  </pic:spPr>
                </pic:pic>
              </a:graphicData>
            </a:graphic>
            <wp14:sizeRelH relativeFrom="page">
              <wp14:pctWidth>0</wp14:pctWidth>
            </wp14:sizeRelH>
            <wp14:sizeRelV relativeFrom="page">
              <wp14:pctHeight>0</wp14:pctHeight>
            </wp14:sizeRelV>
          </wp:anchor>
        </w:drawing>
      </w:r>
      <w:r>
        <w:rPr>
          <w:rFonts w:cs="Arial"/>
          <w:b/>
          <w:sz w:val="40"/>
        </w:rPr>
        <w:t>Operations and Maintenance</w:t>
      </w:r>
      <w:r w:rsidR="00847374">
        <w:rPr>
          <w:rFonts w:cs="Arial"/>
          <w:b/>
          <w:sz w:val="40"/>
        </w:rPr>
        <w:tab/>
      </w:r>
    </w:p>
    <w:p w14:paraId="5E306B76" w14:textId="542C59BB" w:rsidR="00861340" w:rsidRPr="00444C88" w:rsidRDefault="00861340" w:rsidP="00861340">
      <w:pPr>
        <w:pBdr>
          <w:bottom w:val="single" w:sz="4" w:space="1" w:color="000000"/>
        </w:pBdr>
        <w:spacing w:after="0"/>
        <w:rPr>
          <w:rFonts w:cs="Arial"/>
          <w:b/>
          <w:sz w:val="36"/>
        </w:rPr>
      </w:pPr>
      <w:r w:rsidRPr="00444C88">
        <w:rPr>
          <w:rFonts w:cs="Arial"/>
          <w:b/>
          <w:sz w:val="36"/>
        </w:rPr>
        <w:t xml:space="preserve">Contract # </w:t>
      </w:r>
      <w:r w:rsidR="00B60AFA" w:rsidRPr="00B60AFA">
        <w:rPr>
          <w:rFonts w:cs="Arial"/>
          <w:b/>
          <w:sz w:val="36"/>
        </w:rPr>
        <w:t>060B0600016</w:t>
      </w:r>
    </w:p>
    <w:p w14:paraId="0297830F" w14:textId="77777777" w:rsidR="00861340" w:rsidRPr="00CD0FF9" w:rsidRDefault="00861340" w:rsidP="00861340">
      <w:pPr>
        <w:spacing w:after="0"/>
        <w:rPr>
          <w:rFonts w:cs="Arial"/>
        </w:rPr>
      </w:pPr>
    </w:p>
    <w:p w14:paraId="098B8D3A" w14:textId="77777777" w:rsidR="00861340" w:rsidRPr="00CD0FF9" w:rsidRDefault="00861340" w:rsidP="00861340">
      <w:pPr>
        <w:spacing w:after="0"/>
        <w:rPr>
          <w:rFonts w:cs="Arial"/>
        </w:rPr>
      </w:pPr>
    </w:p>
    <w:p w14:paraId="49B59515" w14:textId="77777777" w:rsidR="00861340" w:rsidRPr="00CD0FF9" w:rsidRDefault="00861340" w:rsidP="00861340">
      <w:pPr>
        <w:spacing w:after="0"/>
        <w:rPr>
          <w:rFonts w:cs="Arial"/>
        </w:rPr>
      </w:pPr>
    </w:p>
    <w:p w14:paraId="56251B23" w14:textId="77777777" w:rsidR="00861340" w:rsidRPr="00256D4E" w:rsidRDefault="00861340" w:rsidP="00847374">
      <w:pPr>
        <w:spacing w:after="0"/>
        <w:jc w:val="center"/>
        <w:rPr>
          <w:rFonts w:cs="Arial"/>
          <w:b/>
          <w:i/>
          <w:sz w:val="24"/>
        </w:rPr>
      </w:pPr>
      <w:r w:rsidRPr="00256D4E">
        <w:rPr>
          <w:rFonts w:cs="Arial"/>
          <w:b/>
          <w:i/>
          <w:sz w:val="24"/>
        </w:rPr>
        <w:t>Between</w:t>
      </w:r>
    </w:p>
    <w:p w14:paraId="688EFA6F" w14:textId="77777777" w:rsidR="00861340" w:rsidRPr="00CD0FF9" w:rsidRDefault="00861340" w:rsidP="00847374">
      <w:pPr>
        <w:spacing w:after="0"/>
        <w:jc w:val="center"/>
        <w:rPr>
          <w:rFonts w:cs="Arial"/>
        </w:rPr>
      </w:pPr>
    </w:p>
    <w:sdt>
      <w:sdtPr>
        <w:rPr>
          <w:rFonts w:cs="Arial"/>
          <w:b/>
          <w:sz w:val="28"/>
        </w:rPr>
        <w:alias w:val="Agency Name"/>
        <w:tag w:val="Agency Name"/>
        <w:id w:val="1945028578"/>
        <w:placeholder>
          <w:docPart w:val="DefaultPlaceholder_1082065161"/>
        </w:placeholder>
        <w:docPartList>
          <w:docPartGallery w:val="Quick Parts"/>
        </w:docPartList>
      </w:sdtPr>
      <w:sdtEndPr>
        <w:rPr>
          <w:highlight w:val="yellow"/>
        </w:rPr>
      </w:sdtEndPr>
      <w:sdtContent>
        <w:p w14:paraId="502A63AB" w14:textId="77777777" w:rsidR="00861340" w:rsidRPr="00CD0FF9" w:rsidRDefault="00861340" w:rsidP="00847374">
          <w:pPr>
            <w:spacing w:after="0"/>
            <w:jc w:val="center"/>
            <w:rPr>
              <w:rFonts w:cs="Arial"/>
              <w:b/>
              <w:sz w:val="28"/>
            </w:rPr>
          </w:pPr>
          <w:r w:rsidRPr="00256D4E">
            <w:rPr>
              <w:rFonts w:cs="Arial"/>
              <w:b/>
              <w:sz w:val="28"/>
              <w:highlight w:val="yellow"/>
            </w:rPr>
            <w:t>Agency Name</w:t>
          </w:r>
        </w:p>
      </w:sdtContent>
    </w:sdt>
    <w:p w14:paraId="053E6DD1" w14:textId="77777777" w:rsidR="00861340" w:rsidRPr="00CD0FF9" w:rsidRDefault="00861340" w:rsidP="00847374">
      <w:pPr>
        <w:spacing w:after="0"/>
        <w:jc w:val="center"/>
        <w:rPr>
          <w:rFonts w:cs="Arial"/>
        </w:rPr>
      </w:pPr>
    </w:p>
    <w:p w14:paraId="4707A478" w14:textId="77777777" w:rsidR="00861340" w:rsidRPr="00CD0FF9" w:rsidRDefault="00861340" w:rsidP="00847374">
      <w:pPr>
        <w:spacing w:after="0"/>
        <w:jc w:val="center"/>
        <w:rPr>
          <w:rFonts w:cs="Arial"/>
          <w:i/>
          <w:sz w:val="24"/>
        </w:rPr>
      </w:pPr>
      <w:r w:rsidRPr="00CD0FF9">
        <w:rPr>
          <w:rFonts w:cs="Arial"/>
          <w:i/>
          <w:sz w:val="24"/>
        </w:rPr>
        <w:t>and</w:t>
      </w:r>
    </w:p>
    <w:p w14:paraId="0B3D7C9E" w14:textId="77777777" w:rsidR="00861340" w:rsidRPr="00CD0FF9" w:rsidRDefault="00861340" w:rsidP="00847374">
      <w:pPr>
        <w:spacing w:after="0"/>
        <w:jc w:val="center"/>
        <w:rPr>
          <w:rFonts w:cs="Arial"/>
        </w:rPr>
      </w:pPr>
    </w:p>
    <w:p w14:paraId="50E277E3" w14:textId="77777777" w:rsidR="00861340" w:rsidRDefault="00861340" w:rsidP="00847374">
      <w:pPr>
        <w:spacing w:after="0"/>
        <w:jc w:val="center"/>
        <w:rPr>
          <w:rFonts w:cs="Arial"/>
          <w:b/>
          <w:sz w:val="28"/>
        </w:rPr>
      </w:pPr>
      <w:r>
        <w:rPr>
          <w:rFonts w:cs="Arial"/>
          <w:b/>
          <w:sz w:val="28"/>
        </w:rPr>
        <w:t xml:space="preserve">NICUSA, </w:t>
      </w:r>
      <w:r w:rsidR="00F147C4">
        <w:rPr>
          <w:rFonts w:cs="Arial"/>
          <w:b/>
          <w:sz w:val="28"/>
        </w:rPr>
        <w:t>INC.</w:t>
      </w:r>
    </w:p>
    <w:p w14:paraId="1B1E2C0A" w14:textId="77777777" w:rsidR="00861340" w:rsidRPr="00CD0FF9" w:rsidRDefault="00DA1E06" w:rsidP="00847374">
      <w:pPr>
        <w:spacing w:after="0"/>
        <w:jc w:val="center"/>
        <w:rPr>
          <w:rFonts w:cs="Arial"/>
        </w:rPr>
      </w:pPr>
      <w:r>
        <w:rPr>
          <w:rFonts w:cs="Arial"/>
          <w:b/>
          <w:sz w:val="28"/>
        </w:rPr>
        <w:t>(NIC Maryland)</w:t>
      </w:r>
    </w:p>
    <w:p w14:paraId="6F8C36AC" w14:textId="77777777" w:rsidR="00861340" w:rsidRPr="00CD0FF9" w:rsidRDefault="00861340" w:rsidP="00861340">
      <w:pPr>
        <w:spacing w:after="0"/>
        <w:rPr>
          <w:rFonts w:cs="Arial"/>
        </w:rPr>
      </w:pPr>
    </w:p>
    <w:p w14:paraId="711A69C7" w14:textId="77777777" w:rsidR="00861340" w:rsidRPr="00CD0FF9" w:rsidRDefault="00861340" w:rsidP="00861340">
      <w:pPr>
        <w:spacing w:after="0"/>
        <w:rPr>
          <w:rFonts w:cs="Arial"/>
        </w:rPr>
      </w:pPr>
    </w:p>
    <w:p w14:paraId="35F94A97" w14:textId="77777777" w:rsidR="00861340" w:rsidRPr="00847374" w:rsidRDefault="00861340" w:rsidP="00847374">
      <w:pPr>
        <w:pStyle w:val="Header"/>
        <w:tabs>
          <w:tab w:val="clear" w:pos="4680"/>
          <w:tab w:val="clear" w:pos="9360"/>
        </w:tabs>
        <w:spacing w:after="0"/>
        <w:rPr>
          <w:rFonts w:cs="Arial"/>
        </w:rPr>
      </w:pPr>
    </w:p>
    <w:p w14:paraId="37AF41B9" w14:textId="77777777" w:rsidR="00861340" w:rsidRPr="00CD0FF9" w:rsidRDefault="00861340" w:rsidP="00861340">
      <w:pPr>
        <w:spacing w:after="0"/>
        <w:rPr>
          <w:rFonts w:cs="Arial"/>
        </w:rPr>
      </w:pPr>
    </w:p>
    <w:p w14:paraId="15BCD5FF" w14:textId="77777777" w:rsidR="00861340" w:rsidRPr="00CD0FF9" w:rsidRDefault="00861340" w:rsidP="00861340">
      <w:pPr>
        <w:spacing w:after="0"/>
        <w:rPr>
          <w:rFonts w:cs="Arial"/>
        </w:rPr>
      </w:pPr>
    </w:p>
    <w:p w14:paraId="086A5216" w14:textId="77777777" w:rsidR="00861340" w:rsidRPr="00CD0FF9" w:rsidRDefault="00861340" w:rsidP="00861340">
      <w:pPr>
        <w:spacing w:after="0"/>
        <w:rPr>
          <w:rFonts w:cs="Arial"/>
        </w:rPr>
      </w:pPr>
    </w:p>
    <w:p w14:paraId="71DBBD2D" w14:textId="77777777" w:rsidR="00861340" w:rsidRPr="00E87FD7" w:rsidRDefault="00E87FD7" w:rsidP="00E87FD7">
      <w:pPr>
        <w:spacing w:after="0"/>
        <w:jc w:val="center"/>
        <w:rPr>
          <w:rFonts w:cs="Arial"/>
          <w:b/>
          <w:sz w:val="28"/>
        </w:rPr>
      </w:pPr>
      <w:r w:rsidRPr="00E87FD7">
        <w:rPr>
          <w:rFonts w:cs="Arial"/>
          <w:b/>
          <w:sz w:val="28"/>
        </w:rPr>
        <w:t>eGov</w:t>
      </w:r>
      <w:r w:rsidR="002B2BD4">
        <w:rPr>
          <w:rFonts w:cs="Arial"/>
          <w:b/>
          <w:sz w:val="28"/>
        </w:rPr>
        <w:t>ernment</w:t>
      </w:r>
      <w:r w:rsidRPr="00E87FD7">
        <w:rPr>
          <w:rFonts w:cs="Arial"/>
          <w:b/>
          <w:sz w:val="28"/>
        </w:rPr>
        <w:t xml:space="preserve"> Services</w:t>
      </w:r>
    </w:p>
    <w:p w14:paraId="15F5677A" w14:textId="77777777" w:rsidR="00861340" w:rsidRDefault="00973DDB" w:rsidP="00861340">
      <w:pPr>
        <w:spacing w:after="0"/>
        <w:jc w:val="center"/>
        <w:rPr>
          <w:rFonts w:cs="Arial"/>
          <w:b/>
          <w:sz w:val="32"/>
        </w:rPr>
      </w:pPr>
      <w:r>
        <w:rPr>
          <w:rFonts w:cs="Arial"/>
          <w:b/>
          <w:sz w:val="32"/>
        </w:rPr>
        <w:t>Work Order Request</w:t>
      </w:r>
    </w:p>
    <w:p w14:paraId="028F7E2E" w14:textId="77777777" w:rsidR="00861340" w:rsidRDefault="00861340" w:rsidP="00861340">
      <w:pPr>
        <w:spacing w:after="0"/>
        <w:jc w:val="center"/>
        <w:rPr>
          <w:rFonts w:cs="Arial"/>
          <w:b/>
          <w:sz w:val="32"/>
        </w:rPr>
      </w:pPr>
    </w:p>
    <w:p w14:paraId="55E8496E" w14:textId="77777777" w:rsidR="00861340" w:rsidRDefault="00861340" w:rsidP="00861340">
      <w:pPr>
        <w:spacing w:after="0"/>
        <w:jc w:val="center"/>
        <w:rPr>
          <w:rFonts w:cs="Arial"/>
          <w:i/>
          <w:sz w:val="24"/>
        </w:rPr>
      </w:pPr>
      <w:r>
        <w:rPr>
          <w:rFonts w:cs="Arial"/>
          <w:i/>
          <w:sz w:val="24"/>
        </w:rPr>
        <w:t>for</w:t>
      </w:r>
    </w:p>
    <w:p w14:paraId="4B55ECEF" w14:textId="77777777" w:rsidR="00861340" w:rsidRDefault="00861340" w:rsidP="00861340">
      <w:pPr>
        <w:spacing w:after="0"/>
        <w:jc w:val="center"/>
        <w:rPr>
          <w:rFonts w:cs="Arial"/>
          <w:i/>
          <w:sz w:val="24"/>
        </w:rPr>
      </w:pPr>
    </w:p>
    <w:sdt>
      <w:sdtPr>
        <w:rPr>
          <w:rFonts w:cs="Arial"/>
          <w:b/>
          <w:sz w:val="32"/>
          <w:highlight w:val="yellow"/>
        </w:rPr>
        <w:alias w:val="Project Name"/>
        <w:tag w:val="Project Name"/>
        <w:id w:val="-1089767650"/>
        <w:placeholder>
          <w:docPart w:val="DefaultPlaceholder_1082065161"/>
        </w:placeholder>
        <w:docPartList>
          <w:docPartGallery w:val="Quick Parts"/>
        </w:docPartList>
      </w:sdtPr>
      <w:sdtEndPr>
        <w:rPr>
          <w:highlight w:val="none"/>
        </w:rPr>
      </w:sdtEndPr>
      <w:sdtContent>
        <w:p w14:paraId="3A6F73DA" w14:textId="77777777" w:rsidR="00861340" w:rsidRDefault="00861340" w:rsidP="00861340">
          <w:pPr>
            <w:spacing w:after="0"/>
            <w:jc w:val="center"/>
            <w:rPr>
              <w:rFonts w:cs="Arial"/>
              <w:b/>
              <w:sz w:val="32"/>
            </w:rPr>
          </w:pPr>
          <w:r w:rsidRPr="00256D4E">
            <w:rPr>
              <w:rFonts w:cs="Arial"/>
              <w:b/>
              <w:sz w:val="32"/>
              <w:highlight w:val="yellow"/>
            </w:rPr>
            <w:t>Project Name</w:t>
          </w:r>
        </w:p>
      </w:sdtContent>
    </w:sdt>
    <w:p w14:paraId="60BC42AB" w14:textId="77777777" w:rsidR="00861340" w:rsidRPr="00CD0FF9" w:rsidRDefault="00861340" w:rsidP="00861340">
      <w:pPr>
        <w:spacing w:after="0"/>
        <w:jc w:val="center"/>
        <w:rPr>
          <w:rFonts w:cs="Arial"/>
          <w:i/>
          <w:sz w:val="24"/>
        </w:rPr>
      </w:pPr>
    </w:p>
    <w:p w14:paraId="3156771C" w14:textId="77777777" w:rsidR="00861340" w:rsidRDefault="00256D4E" w:rsidP="00861340">
      <w:pPr>
        <w:spacing w:after="0"/>
        <w:jc w:val="center"/>
        <w:rPr>
          <w:rFonts w:cs="Arial"/>
          <w:b/>
          <w:sz w:val="32"/>
        </w:rPr>
      </w:pPr>
      <w:r>
        <w:rPr>
          <w:rFonts w:cs="Arial"/>
          <w:b/>
          <w:sz w:val="32"/>
          <w:highlight w:val="yellow"/>
        </w:rPr>
        <w:t xml:space="preserve">ADPICS </w:t>
      </w:r>
      <w:r w:rsidR="001F72C2" w:rsidRPr="00256D4E">
        <w:rPr>
          <w:rFonts w:cs="Arial"/>
          <w:b/>
          <w:sz w:val="32"/>
          <w:highlight w:val="yellow"/>
        </w:rPr>
        <w:t>BPO Number</w:t>
      </w:r>
    </w:p>
    <w:p w14:paraId="5D24309B" w14:textId="77777777" w:rsidR="00861340" w:rsidRPr="00CD0FF9" w:rsidRDefault="00861340" w:rsidP="00861340">
      <w:pPr>
        <w:spacing w:after="0"/>
        <w:jc w:val="center"/>
        <w:rPr>
          <w:rFonts w:cs="Arial"/>
          <w:b/>
          <w:sz w:val="32"/>
        </w:rPr>
      </w:pPr>
    </w:p>
    <w:p w14:paraId="5069966E" w14:textId="77777777" w:rsidR="00861340" w:rsidRPr="00CD0FF9" w:rsidRDefault="00861340" w:rsidP="00861340">
      <w:pPr>
        <w:spacing w:after="0"/>
        <w:rPr>
          <w:rFonts w:cs="Arial"/>
        </w:rPr>
      </w:pPr>
    </w:p>
    <w:p w14:paraId="7DBCD7EB" w14:textId="77777777" w:rsidR="00861340" w:rsidRPr="00CD0FF9" w:rsidRDefault="00861340" w:rsidP="00861340">
      <w:pPr>
        <w:spacing w:after="0"/>
        <w:rPr>
          <w:rFonts w:cs="Arial"/>
        </w:rPr>
      </w:pPr>
    </w:p>
    <w:p w14:paraId="50B44A08" w14:textId="77777777" w:rsidR="00861340" w:rsidRPr="00CD0FF9" w:rsidRDefault="00861340" w:rsidP="00861340">
      <w:pPr>
        <w:spacing w:after="0"/>
        <w:rPr>
          <w:rFonts w:cs="Arial"/>
        </w:rPr>
      </w:pPr>
    </w:p>
    <w:p w14:paraId="2F88F1E5" w14:textId="77777777" w:rsidR="00861340" w:rsidRPr="00CD0FF9" w:rsidRDefault="00861340" w:rsidP="00861340">
      <w:pPr>
        <w:spacing w:after="0"/>
        <w:rPr>
          <w:rFonts w:cs="Arial"/>
        </w:rPr>
      </w:pPr>
    </w:p>
    <w:p w14:paraId="33B4A1A1" w14:textId="77777777" w:rsidR="001F72C2" w:rsidRDefault="001F72C2" w:rsidP="00861340">
      <w:pPr>
        <w:spacing w:after="0"/>
        <w:rPr>
          <w:rFonts w:cs="Arial"/>
        </w:rPr>
      </w:pPr>
    </w:p>
    <w:p w14:paraId="33A9633F" w14:textId="77777777" w:rsidR="001F72C2" w:rsidRDefault="001F72C2" w:rsidP="00861340">
      <w:pPr>
        <w:spacing w:after="0"/>
      </w:pPr>
    </w:p>
    <w:p w14:paraId="045145DA" w14:textId="77777777" w:rsidR="001F72C2" w:rsidRDefault="001F72C2" w:rsidP="00861340">
      <w:pPr>
        <w:spacing w:after="0"/>
      </w:pPr>
    </w:p>
    <w:p w14:paraId="3CF16721" w14:textId="77777777" w:rsidR="00085F4D" w:rsidRDefault="00753C9E">
      <w:pPr>
        <w:spacing w:after="0"/>
        <w:rPr>
          <w:sz w:val="28"/>
          <w:szCs w:val="28"/>
        </w:rPr>
      </w:pPr>
      <w:bookmarkStart w:id="1" w:name="_Toc185375929"/>
      <w:r>
        <w:rPr>
          <w:b/>
          <w:sz w:val="28"/>
          <w:szCs w:val="28"/>
        </w:rPr>
        <w:t xml:space="preserve">Issue Date:  </w:t>
      </w:r>
      <w:r w:rsidRPr="00753C9E">
        <w:rPr>
          <w:sz w:val="28"/>
          <w:szCs w:val="28"/>
          <w:highlight w:val="yellow"/>
        </w:rPr>
        <w:t>Month / Day / Year</w:t>
      </w:r>
    </w:p>
    <w:p w14:paraId="140E39E7" w14:textId="77777777" w:rsidR="00085F4D" w:rsidRDefault="00085F4D">
      <w:pPr>
        <w:spacing w:after="0"/>
        <w:rPr>
          <w:sz w:val="28"/>
          <w:szCs w:val="28"/>
        </w:rPr>
      </w:pPr>
    </w:p>
    <w:p w14:paraId="53B1E920" w14:textId="2B583CAE" w:rsidR="00EA4622" w:rsidRDefault="00EA4622">
      <w:pPr>
        <w:spacing w:after="0"/>
        <w:rPr>
          <w:rFonts w:eastAsia="Times New Roman" w:cs="Arial"/>
          <w:b/>
          <w:bCs/>
          <w:kern w:val="28"/>
          <w:sz w:val="36"/>
          <w:szCs w:val="32"/>
        </w:rPr>
      </w:pPr>
      <w:r>
        <w:rPr>
          <w:rFonts w:cs="Arial"/>
        </w:rPr>
        <w:br w:type="page"/>
      </w:r>
    </w:p>
    <w:p w14:paraId="00D00F64" w14:textId="1F7E849B" w:rsidR="00085F4D" w:rsidRPr="008C24ED" w:rsidRDefault="00085F4D" w:rsidP="00085F4D">
      <w:pPr>
        <w:pStyle w:val="Title"/>
        <w:rPr>
          <w:rFonts w:cs="Arial"/>
        </w:rPr>
      </w:pPr>
      <w:bookmarkStart w:id="2" w:name="_Toc465676371"/>
      <w:r w:rsidRPr="008C24ED">
        <w:rPr>
          <w:rFonts w:cs="Arial"/>
        </w:rPr>
        <w:lastRenderedPageBreak/>
        <w:t>About this Template</w:t>
      </w:r>
      <w:bookmarkEnd w:id="2"/>
    </w:p>
    <w:p w14:paraId="48EB12D8" w14:textId="77777777" w:rsidR="00085F4D" w:rsidRPr="008C24ED" w:rsidRDefault="00085F4D" w:rsidP="00085F4D">
      <w:r w:rsidRPr="008C24ED">
        <w:t xml:space="preserve">This template contains </w:t>
      </w:r>
      <w:r w:rsidRPr="008C24ED">
        <w:rPr>
          <w:highlight w:val="yellow"/>
        </w:rPr>
        <w:t>YELLOW</w:t>
      </w:r>
      <w:r w:rsidRPr="008C24ED">
        <w:t xml:space="preserve"> highlights where customized wording is </w:t>
      </w:r>
      <w:proofErr w:type="gramStart"/>
      <w:r w:rsidRPr="008C24ED">
        <w:t>required</w:t>
      </w:r>
      <w:proofErr w:type="gramEnd"/>
      <w:r w:rsidRPr="008C24ED">
        <w:t xml:space="preserve"> or guidance is provided.  The template also contains non-highlighted standardized language in compliance with the terms and conditions found in the Maryland Self-funded eGovernment Services Master Contract, and State procurement law and regulations.  </w:t>
      </w:r>
    </w:p>
    <w:p w14:paraId="7D3EC60D" w14:textId="77777777" w:rsidR="00085F4D" w:rsidRPr="008C24ED" w:rsidRDefault="00085F4D" w:rsidP="00085F4D">
      <w:r w:rsidRPr="008C24ED">
        <w:t xml:space="preserve">Agencies should carefully review and adjust the wording in this template as needed for the specific Work Order Request.  Agencies should ensure no irrelevant, unnecessary wording remains in the WOR either from the template or previous WORs.  </w:t>
      </w:r>
    </w:p>
    <w:p w14:paraId="6C40E75E" w14:textId="77777777" w:rsidR="00753C9E" w:rsidRDefault="00753C9E">
      <w:pPr>
        <w:spacing w:after="0"/>
        <w:rPr>
          <w:b/>
          <w:sz w:val="28"/>
          <w:szCs w:val="28"/>
        </w:rPr>
      </w:pPr>
      <w:r>
        <w:rPr>
          <w:b/>
          <w:sz w:val="28"/>
          <w:szCs w:val="28"/>
        </w:rPr>
        <w:br w:type="page"/>
      </w:r>
    </w:p>
    <w:p w14:paraId="10F8EABA" w14:textId="77777777" w:rsidR="00861340" w:rsidRPr="00EF3102" w:rsidRDefault="00861340" w:rsidP="00861340">
      <w:pPr>
        <w:pStyle w:val="Title"/>
        <w:rPr>
          <w:sz w:val="28"/>
          <w:szCs w:val="28"/>
        </w:rPr>
      </w:pPr>
      <w:bookmarkStart w:id="3" w:name="_Toc429911743"/>
      <w:bookmarkStart w:id="4" w:name="_Toc465676372"/>
      <w:bookmarkEnd w:id="1"/>
      <w:r w:rsidRPr="00EF3102">
        <w:rPr>
          <w:sz w:val="28"/>
          <w:szCs w:val="28"/>
        </w:rPr>
        <w:lastRenderedPageBreak/>
        <w:t>Work Order Request</w:t>
      </w:r>
      <w:bookmarkEnd w:id="3"/>
      <w:bookmarkEnd w:id="4"/>
    </w:p>
    <w:p w14:paraId="38519280" w14:textId="77777777" w:rsidR="00861340" w:rsidRPr="00EF3102" w:rsidRDefault="00861340" w:rsidP="00861340">
      <w:pPr>
        <w:pStyle w:val="TOCHeading"/>
        <w:rPr>
          <w:sz w:val="24"/>
          <w:szCs w:val="24"/>
        </w:rPr>
      </w:pPr>
      <w:r w:rsidRPr="00EF3102">
        <w:rPr>
          <w:sz w:val="24"/>
          <w:szCs w:val="24"/>
        </w:rPr>
        <w:t>Contents</w:t>
      </w:r>
    </w:p>
    <w:p w14:paraId="147CB45A" w14:textId="46F77424" w:rsidR="00C7614C" w:rsidRDefault="00756966">
      <w:pPr>
        <w:pStyle w:val="TOC1"/>
        <w:tabs>
          <w:tab w:val="right" w:leader="dot" w:pos="10790"/>
        </w:tabs>
        <w:rPr>
          <w:rFonts w:asciiTheme="minorHAnsi" w:eastAsiaTheme="minorEastAsia" w:hAnsiTheme="minorHAnsi" w:cstheme="minorBidi"/>
          <w:noProof/>
          <w:sz w:val="22"/>
          <w:szCs w:val="22"/>
        </w:rPr>
      </w:pPr>
      <w:r w:rsidRPr="00EF3102">
        <w:rPr>
          <w:b/>
          <w:szCs w:val="16"/>
        </w:rPr>
        <w:fldChar w:fldCharType="begin"/>
      </w:r>
      <w:r w:rsidR="00861340" w:rsidRPr="00EF3102">
        <w:rPr>
          <w:szCs w:val="16"/>
        </w:rPr>
        <w:instrText xml:space="preserve"> TOC \o "1-1" \h \z \u </w:instrText>
      </w:r>
      <w:r w:rsidRPr="00EF3102">
        <w:rPr>
          <w:b/>
          <w:szCs w:val="16"/>
        </w:rPr>
        <w:fldChar w:fldCharType="separate"/>
      </w:r>
      <w:hyperlink w:anchor="_Toc465676371" w:history="1">
        <w:r w:rsidR="00C7614C" w:rsidRPr="00D75AEE">
          <w:rPr>
            <w:rStyle w:val="Hyperlink"/>
            <w:rFonts w:cs="Arial"/>
            <w:noProof/>
          </w:rPr>
          <w:t>About this Template</w:t>
        </w:r>
        <w:r w:rsidR="00C7614C">
          <w:rPr>
            <w:noProof/>
            <w:webHidden/>
          </w:rPr>
          <w:tab/>
        </w:r>
        <w:r w:rsidR="00C7614C">
          <w:rPr>
            <w:noProof/>
            <w:webHidden/>
          </w:rPr>
          <w:fldChar w:fldCharType="begin"/>
        </w:r>
        <w:r w:rsidR="00C7614C">
          <w:rPr>
            <w:noProof/>
            <w:webHidden/>
          </w:rPr>
          <w:instrText xml:space="preserve"> PAGEREF _Toc465676371 \h </w:instrText>
        </w:r>
        <w:r w:rsidR="00C7614C">
          <w:rPr>
            <w:noProof/>
            <w:webHidden/>
          </w:rPr>
        </w:r>
        <w:r w:rsidR="00C7614C">
          <w:rPr>
            <w:noProof/>
            <w:webHidden/>
          </w:rPr>
          <w:fldChar w:fldCharType="separate"/>
        </w:r>
        <w:r w:rsidR="00C7614C">
          <w:rPr>
            <w:noProof/>
            <w:webHidden/>
          </w:rPr>
          <w:t>2</w:t>
        </w:r>
        <w:r w:rsidR="00C7614C">
          <w:rPr>
            <w:noProof/>
            <w:webHidden/>
          </w:rPr>
          <w:fldChar w:fldCharType="end"/>
        </w:r>
      </w:hyperlink>
    </w:p>
    <w:p w14:paraId="0F1FA542" w14:textId="1F9BBD39" w:rsidR="00C7614C" w:rsidRDefault="0041240C">
      <w:pPr>
        <w:pStyle w:val="TOC1"/>
        <w:tabs>
          <w:tab w:val="right" w:leader="dot" w:pos="10790"/>
        </w:tabs>
        <w:rPr>
          <w:rFonts w:asciiTheme="minorHAnsi" w:eastAsiaTheme="minorEastAsia" w:hAnsiTheme="minorHAnsi" w:cstheme="minorBidi"/>
          <w:noProof/>
          <w:sz w:val="22"/>
          <w:szCs w:val="22"/>
        </w:rPr>
      </w:pPr>
      <w:hyperlink w:anchor="_Toc465676372" w:history="1">
        <w:r w:rsidR="00C7614C" w:rsidRPr="00D75AEE">
          <w:rPr>
            <w:rStyle w:val="Hyperlink"/>
            <w:noProof/>
          </w:rPr>
          <w:t>Work Order Request</w:t>
        </w:r>
        <w:r w:rsidR="00C7614C">
          <w:rPr>
            <w:noProof/>
            <w:webHidden/>
          </w:rPr>
          <w:tab/>
        </w:r>
        <w:r w:rsidR="00C7614C">
          <w:rPr>
            <w:noProof/>
            <w:webHidden/>
          </w:rPr>
          <w:fldChar w:fldCharType="begin"/>
        </w:r>
        <w:r w:rsidR="00C7614C">
          <w:rPr>
            <w:noProof/>
            <w:webHidden/>
          </w:rPr>
          <w:instrText xml:space="preserve"> PAGEREF _Toc465676372 \h </w:instrText>
        </w:r>
        <w:r w:rsidR="00C7614C">
          <w:rPr>
            <w:noProof/>
            <w:webHidden/>
          </w:rPr>
        </w:r>
        <w:r w:rsidR="00C7614C">
          <w:rPr>
            <w:noProof/>
            <w:webHidden/>
          </w:rPr>
          <w:fldChar w:fldCharType="separate"/>
        </w:r>
        <w:r w:rsidR="00C7614C">
          <w:rPr>
            <w:noProof/>
            <w:webHidden/>
          </w:rPr>
          <w:t>3</w:t>
        </w:r>
        <w:r w:rsidR="00C7614C">
          <w:rPr>
            <w:noProof/>
            <w:webHidden/>
          </w:rPr>
          <w:fldChar w:fldCharType="end"/>
        </w:r>
      </w:hyperlink>
    </w:p>
    <w:p w14:paraId="4C13902B" w14:textId="33BD6F36" w:rsidR="00C7614C" w:rsidRDefault="0041240C">
      <w:pPr>
        <w:pStyle w:val="TOC1"/>
        <w:tabs>
          <w:tab w:val="left" w:pos="440"/>
          <w:tab w:val="right" w:leader="dot" w:pos="10790"/>
        </w:tabs>
        <w:rPr>
          <w:rFonts w:asciiTheme="minorHAnsi" w:eastAsiaTheme="minorEastAsia" w:hAnsiTheme="minorHAnsi" w:cstheme="minorBidi"/>
          <w:noProof/>
          <w:sz w:val="22"/>
          <w:szCs w:val="22"/>
        </w:rPr>
      </w:pPr>
      <w:hyperlink w:anchor="_Toc465676373" w:history="1">
        <w:r w:rsidR="00C7614C" w:rsidRPr="00D75AEE">
          <w:rPr>
            <w:rStyle w:val="Hyperlink"/>
            <w:noProof/>
          </w:rPr>
          <w:t>1</w:t>
        </w:r>
        <w:r w:rsidR="00C7614C">
          <w:rPr>
            <w:rFonts w:asciiTheme="minorHAnsi" w:eastAsiaTheme="minorEastAsia" w:hAnsiTheme="minorHAnsi" w:cstheme="minorBidi"/>
            <w:noProof/>
            <w:sz w:val="22"/>
            <w:szCs w:val="22"/>
          </w:rPr>
          <w:tab/>
        </w:r>
        <w:r w:rsidR="00C7614C" w:rsidRPr="00D75AEE">
          <w:rPr>
            <w:rStyle w:val="Hyperlink"/>
            <w:noProof/>
          </w:rPr>
          <w:t>Key Information Summary Sheet</w:t>
        </w:r>
        <w:r w:rsidR="00C7614C">
          <w:rPr>
            <w:noProof/>
            <w:webHidden/>
          </w:rPr>
          <w:tab/>
        </w:r>
        <w:r w:rsidR="00C7614C">
          <w:rPr>
            <w:noProof/>
            <w:webHidden/>
          </w:rPr>
          <w:fldChar w:fldCharType="begin"/>
        </w:r>
        <w:r w:rsidR="00C7614C">
          <w:rPr>
            <w:noProof/>
            <w:webHidden/>
          </w:rPr>
          <w:instrText xml:space="preserve"> PAGEREF _Toc465676373 \h </w:instrText>
        </w:r>
        <w:r w:rsidR="00C7614C">
          <w:rPr>
            <w:noProof/>
            <w:webHidden/>
          </w:rPr>
        </w:r>
        <w:r w:rsidR="00C7614C">
          <w:rPr>
            <w:noProof/>
            <w:webHidden/>
          </w:rPr>
          <w:fldChar w:fldCharType="separate"/>
        </w:r>
        <w:r w:rsidR="00C7614C">
          <w:rPr>
            <w:noProof/>
            <w:webHidden/>
          </w:rPr>
          <w:t>4</w:t>
        </w:r>
        <w:r w:rsidR="00C7614C">
          <w:rPr>
            <w:noProof/>
            <w:webHidden/>
          </w:rPr>
          <w:fldChar w:fldCharType="end"/>
        </w:r>
      </w:hyperlink>
    </w:p>
    <w:p w14:paraId="258EAE7E" w14:textId="285C516F" w:rsidR="00C7614C" w:rsidRDefault="0041240C">
      <w:pPr>
        <w:pStyle w:val="TOC1"/>
        <w:tabs>
          <w:tab w:val="left" w:pos="440"/>
          <w:tab w:val="right" w:leader="dot" w:pos="10790"/>
        </w:tabs>
        <w:rPr>
          <w:rFonts w:asciiTheme="minorHAnsi" w:eastAsiaTheme="minorEastAsia" w:hAnsiTheme="minorHAnsi" w:cstheme="minorBidi"/>
          <w:noProof/>
          <w:sz w:val="22"/>
          <w:szCs w:val="22"/>
        </w:rPr>
      </w:pPr>
      <w:hyperlink w:anchor="_Toc465676374" w:history="1">
        <w:r w:rsidR="00C7614C" w:rsidRPr="00D75AEE">
          <w:rPr>
            <w:rStyle w:val="Hyperlink"/>
            <w:noProof/>
          </w:rPr>
          <w:t>2</w:t>
        </w:r>
        <w:r w:rsidR="00C7614C">
          <w:rPr>
            <w:rFonts w:asciiTheme="minorHAnsi" w:eastAsiaTheme="minorEastAsia" w:hAnsiTheme="minorHAnsi" w:cstheme="minorBidi"/>
            <w:noProof/>
            <w:sz w:val="22"/>
            <w:szCs w:val="22"/>
          </w:rPr>
          <w:tab/>
        </w:r>
        <w:r w:rsidR="00C7614C" w:rsidRPr="00D75AEE">
          <w:rPr>
            <w:rStyle w:val="Hyperlink"/>
            <w:noProof/>
          </w:rPr>
          <w:t>Project Stakeholders</w:t>
        </w:r>
        <w:r w:rsidR="00C7614C">
          <w:rPr>
            <w:noProof/>
            <w:webHidden/>
          </w:rPr>
          <w:tab/>
        </w:r>
        <w:r w:rsidR="00C7614C">
          <w:rPr>
            <w:noProof/>
            <w:webHidden/>
          </w:rPr>
          <w:fldChar w:fldCharType="begin"/>
        </w:r>
        <w:r w:rsidR="00C7614C">
          <w:rPr>
            <w:noProof/>
            <w:webHidden/>
          </w:rPr>
          <w:instrText xml:space="preserve"> PAGEREF _Toc465676374 \h </w:instrText>
        </w:r>
        <w:r w:rsidR="00C7614C">
          <w:rPr>
            <w:noProof/>
            <w:webHidden/>
          </w:rPr>
        </w:r>
        <w:r w:rsidR="00C7614C">
          <w:rPr>
            <w:noProof/>
            <w:webHidden/>
          </w:rPr>
          <w:fldChar w:fldCharType="separate"/>
        </w:r>
        <w:r w:rsidR="00C7614C">
          <w:rPr>
            <w:noProof/>
            <w:webHidden/>
          </w:rPr>
          <w:t>6</w:t>
        </w:r>
        <w:r w:rsidR="00C7614C">
          <w:rPr>
            <w:noProof/>
            <w:webHidden/>
          </w:rPr>
          <w:fldChar w:fldCharType="end"/>
        </w:r>
      </w:hyperlink>
    </w:p>
    <w:p w14:paraId="6DC8EEB0" w14:textId="11F96E8D" w:rsidR="00C7614C" w:rsidRDefault="0041240C">
      <w:pPr>
        <w:pStyle w:val="TOC1"/>
        <w:tabs>
          <w:tab w:val="right" w:leader="dot" w:pos="10790"/>
        </w:tabs>
        <w:rPr>
          <w:rFonts w:asciiTheme="minorHAnsi" w:eastAsiaTheme="minorEastAsia" w:hAnsiTheme="minorHAnsi" w:cstheme="minorBidi"/>
          <w:noProof/>
          <w:sz w:val="22"/>
          <w:szCs w:val="22"/>
        </w:rPr>
      </w:pPr>
      <w:hyperlink w:anchor="_Toc465676375" w:history="1">
        <w:r w:rsidR="00C7614C" w:rsidRPr="00D75AEE">
          <w:rPr>
            <w:rStyle w:val="Hyperlink"/>
            <w:noProof/>
          </w:rPr>
          <w:t>SECTION 1 – Administrative Information</w:t>
        </w:r>
        <w:r w:rsidR="00C7614C">
          <w:rPr>
            <w:noProof/>
            <w:webHidden/>
          </w:rPr>
          <w:tab/>
        </w:r>
        <w:r w:rsidR="00C7614C">
          <w:rPr>
            <w:noProof/>
            <w:webHidden/>
          </w:rPr>
          <w:fldChar w:fldCharType="begin"/>
        </w:r>
        <w:r w:rsidR="00C7614C">
          <w:rPr>
            <w:noProof/>
            <w:webHidden/>
          </w:rPr>
          <w:instrText xml:space="preserve"> PAGEREF _Toc465676375 \h </w:instrText>
        </w:r>
        <w:r w:rsidR="00C7614C">
          <w:rPr>
            <w:noProof/>
            <w:webHidden/>
          </w:rPr>
        </w:r>
        <w:r w:rsidR="00C7614C">
          <w:rPr>
            <w:noProof/>
            <w:webHidden/>
          </w:rPr>
          <w:fldChar w:fldCharType="separate"/>
        </w:r>
        <w:r w:rsidR="00C7614C">
          <w:rPr>
            <w:noProof/>
            <w:webHidden/>
          </w:rPr>
          <w:t>7</w:t>
        </w:r>
        <w:r w:rsidR="00C7614C">
          <w:rPr>
            <w:noProof/>
            <w:webHidden/>
          </w:rPr>
          <w:fldChar w:fldCharType="end"/>
        </w:r>
      </w:hyperlink>
    </w:p>
    <w:p w14:paraId="5079CAC0" w14:textId="6CA2F8F5" w:rsidR="00C7614C" w:rsidRDefault="0041240C">
      <w:pPr>
        <w:pStyle w:val="TOC1"/>
        <w:tabs>
          <w:tab w:val="right" w:leader="dot" w:pos="10790"/>
        </w:tabs>
        <w:rPr>
          <w:rFonts w:asciiTheme="minorHAnsi" w:eastAsiaTheme="minorEastAsia" w:hAnsiTheme="minorHAnsi" w:cstheme="minorBidi"/>
          <w:noProof/>
          <w:sz w:val="22"/>
          <w:szCs w:val="22"/>
        </w:rPr>
      </w:pPr>
      <w:hyperlink w:anchor="_Toc465676376" w:history="1">
        <w:r w:rsidR="00C7614C" w:rsidRPr="00D75AEE">
          <w:rPr>
            <w:rStyle w:val="Hyperlink"/>
            <w:noProof/>
          </w:rPr>
          <w:t>SECTION 2 – Service Information</w:t>
        </w:r>
        <w:r w:rsidR="00C7614C">
          <w:rPr>
            <w:noProof/>
            <w:webHidden/>
          </w:rPr>
          <w:tab/>
        </w:r>
        <w:r w:rsidR="00C7614C">
          <w:rPr>
            <w:noProof/>
            <w:webHidden/>
          </w:rPr>
          <w:fldChar w:fldCharType="begin"/>
        </w:r>
        <w:r w:rsidR="00C7614C">
          <w:rPr>
            <w:noProof/>
            <w:webHidden/>
          </w:rPr>
          <w:instrText xml:space="preserve"> PAGEREF _Toc465676376 \h </w:instrText>
        </w:r>
        <w:r w:rsidR="00C7614C">
          <w:rPr>
            <w:noProof/>
            <w:webHidden/>
          </w:rPr>
        </w:r>
        <w:r w:rsidR="00C7614C">
          <w:rPr>
            <w:noProof/>
            <w:webHidden/>
          </w:rPr>
          <w:fldChar w:fldCharType="separate"/>
        </w:r>
        <w:r w:rsidR="00C7614C">
          <w:rPr>
            <w:noProof/>
            <w:webHidden/>
          </w:rPr>
          <w:t>7</w:t>
        </w:r>
        <w:r w:rsidR="00C7614C">
          <w:rPr>
            <w:noProof/>
            <w:webHidden/>
          </w:rPr>
          <w:fldChar w:fldCharType="end"/>
        </w:r>
      </w:hyperlink>
    </w:p>
    <w:p w14:paraId="6B64087B" w14:textId="013B7D74" w:rsidR="00C7614C" w:rsidRDefault="0041240C">
      <w:pPr>
        <w:pStyle w:val="TOC1"/>
        <w:tabs>
          <w:tab w:val="right" w:leader="dot" w:pos="10790"/>
        </w:tabs>
        <w:rPr>
          <w:rFonts w:asciiTheme="minorHAnsi" w:eastAsiaTheme="minorEastAsia" w:hAnsiTheme="minorHAnsi" w:cstheme="minorBidi"/>
          <w:noProof/>
          <w:sz w:val="22"/>
          <w:szCs w:val="22"/>
        </w:rPr>
      </w:pPr>
      <w:hyperlink w:anchor="_Toc465676377" w:history="1">
        <w:r w:rsidR="00C7614C" w:rsidRPr="00D75AEE">
          <w:rPr>
            <w:rStyle w:val="Hyperlink"/>
            <w:noProof/>
          </w:rPr>
          <w:t>SECTION 3 – Scope of Work</w:t>
        </w:r>
        <w:r w:rsidR="00C7614C">
          <w:rPr>
            <w:noProof/>
            <w:webHidden/>
          </w:rPr>
          <w:tab/>
        </w:r>
        <w:r w:rsidR="00C7614C">
          <w:rPr>
            <w:noProof/>
            <w:webHidden/>
          </w:rPr>
          <w:fldChar w:fldCharType="begin"/>
        </w:r>
        <w:r w:rsidR="00C7614C">
          <w:rPr>
            <w:noProof/>
            <w:webHidden/>
          </w:rPr>
          <w:instrText xml:space="preserve"> PAGEREF _Toc465676377 \h </w:instrText>
        </w:r>
        <w:r w:rsidR="00C7614C">
          <w:rPr>
            <w:noProof/>
            <w:webHidden/>
          </w:rPr>
        </w:r>
        <w:r w:rsidR="00C7614C">
          <w:rPr>
            <w:noProof/>
            <w:webHidden/>
          </w:rPr>
          <w:fldChar w:fldCharType="separate"/>
        </w:r>
        <w:r w:rsidR="00C7614C">
          <w:rPr>
            <w:noProof/>
            <w:webHidden/>
          </w:rPr>
          <w:t>10</w:t>
        </w:r>
        <w:r w:rsidR="00C7614C">
          <w:rPr>
            <w:noProof/>
            <w:webHidden/>
          </w:rPr>
          <w:fldChar w:fldCharType="end"/>
        </w:r>
      </w:hyperlink>
    </w:p>
    <w:p w14:paraId="77A643A0" w14:textId="29422F3B" w:rsidR="00C7614C" w:rsidRDefault="0041240C">
      <w:pPr>
        <w:pStyle w:val="TOC1"/>
        <w:tabs>
          <w:tab w:val="right" w:leader="dot" w:pos="10790"/>
        </w:tabs>
        <w:rPr>
          <w:rFonts w:asciiTheme="minorHAnsi" w:eastAsiaTheme="minorEastAsia" w:hAnsiTheme="minorHAnsi" w:cstheme="minorBidi"/>
          <w:noProof/>
          <w:sz w:val="22"/>
          <w:szCs w:val="22"/>
        </w:rPr>
      </w:pPr>
      <w:hyperlink w:anchor="_Toc465676379" w:history="1">
        <w:r w:rsidR="00C7614C" w:rsidRPr="00D75AEE">
          <w:rPr>
            <w:rStyle w:val="Hyperlink"/>
            <w:noProof/>
          </w:rPr>
          <w:t>SECTION 4 - Users</w:t>
        </w:r>
        <w:r w:rsidR="00C7614C">
          <w:rPr>
            <w:noProof/>
            <w:webHidden/>
          </w:rPr>
          <w:tab/>
        </w:r>
        <w:r w:rsidR="00C7614C">
          <w:rPr>
            <w:noProof/>
            <w:webHidden/>
          </w:rPr>
          <w:fldChar w:fldCharType="begin"/>
        </w:r>
        <w:r w:rsidR="00C7614C">
          <w:rPr>
            <w:noProof/>
            <w:webHidden/>
          </w:rPr>
          <w:instrText xml:space="preserve"> PAGEREF _Toc465676379 \h </w:instrText>
        </w:r>
        <w:r w:rsidR="00C7614C">
          <w:rPr>
            <w:noProof/>
            <w:webHidden/>
          </w:rPr>
        </w:r>
        <w:r w:rsidR="00C7614C">
          <w:rPr>
            <w:noProof/>
            <w:webHidden/>
          </w:rPr>
          <w:fldChar w:fldCharType="separate"/>
        </w:r>
        <w:r w:rsidR="00C7614C">
          <w:rPr>
            <w:noProof/>
            <w:webHidden/>
          </w:rPr>
          <w:t>11</w:t>
        </w:r>
        <w:r w:rsidR="00C7614C">
          <w:rPr>
            <w:noProof/>
            <w:webHidden/>
          </w:rPr>
          <w:fldChar w:fldCharType="end"/>
        </w:r>
      </w:hyperlink>
    </w:p>
    <w:p w14:paraId="407D5586" w14:textId="1C86801F" w:rsidR="00C7614C" w:rsidRDefault="0041240C">
      <w:pPr>
        <w:pStyle w:val="TOC1"/>
        <w:tabs>
          <w:tab w:val="right" w:leader="dot" w:pos="10790"/>
        </w:tabs>
        <w:rPr>
          <w:rFonts w:asciiTheme="minorHAnsi" w:eastAsiaTheme="minorEastAsia" w:hAnsiTheme="minorHAnsi" w:cstheme="minorBidi"/>
          <w:noProof/>
          <w:sz w:val="22"/>
          <w:szCs w:val="22"/>
        </w:rPr>
      </w:pPr>
      <w:hyperlink w:anchor="_Toc465676381" w:history="1">
        <w:r w:rsidR="00C7614C" w:rsidRPr="00D75AEE">
          <w:rPr>
            <w:rStyle w:val="Hyperlink"/>
            <w:noProof/>
          </w:rPr>
          <w:t>SECTION 5 - Fees and Revenue</w:t>
        </w:r>
        <w:r w:rsidR="00C7614C">
          <w:rPr>
            <w:noProof/>
            <w:webHidden/>
          </w:rPr>
          <w:tab/>
        </w:r>
        <w:r w:rsidR="00C7614C">
          <w:rPr>
            <w:noProof/>
            <w:webHidden/>
          </w:rPr>
          <w:fldChar w:fldCharType="begin"/>
        </w:r>
        <w:r w:rsidR="00C7614C">
          <w:rPr>
            <w:noProof/>
            <w:webHidden/>
          </w:rPr>
          <w:instrText xml:space="preserve"> PAGEREF _Toc465676381 \h </w:instrText>
        </w:r>
        <w:r w:rsidR="00C7614C">
          <w:rPr>
            <w:noProof/>
            <w:webHidden/>
          </w:rPr>
        </w:r>
        <w:r w:rsidR="00C7614C">
          <w:rPr>
            <w:noProof/>
            <w:webHidden/>
          </w:rPr>
          <w:fldChar w:fldCharType="separate"/>
        </w:r>
        <w:r w:rsidR="00C7614C">
          <w:rPr>
            <w:noProof/>
            <w:webHidden/>
          </w:rPr>
          <w:t>12</w:t>
        </w:r>
        <w:r w:rsidR="00C7614C">
          <w:rPr>
            <w:noProof/>
            <w:webHidden/>
          </w:rPr>
          <w:fldChar w:fldCharType="end"/>
        </w:r>
      </w:hyperlink>
    </w:p>
    <w:p w14:paraId="2346CE06" w14:textId="47D20C93" w:rsidR="00C7614C" w:rsidRDefault="0041240C">
      <w:pPr>
        <w:pStyle w:val="TOC1"/>
        <w:tabs>
          <w:tab w:val="right" w:leader="dot" w:pos="10790"/>
        </w:tabs>
        <w:rPr>
          <w:rFonts w:asciiTheme="minorHAnsi" w:eastAsiaTheme="minorEastAsia" w:hAnsiTheme="minorHAnsi" w:cstheme="minorBidi"/>
          <w:noProof/>
          <w:sz w:val="22"/>
          <w:szCs w:val="22"/>
        </w:rPr>
      </w:pPr>
      <w:hyperlink w:anchor="_Toc465676383" w:history="1">
        <w:r w:rsidR="00C7614C" w:rsidRPr="00D75AEE">
          <w:rPr>
            <w:rStyle w:val="Hyperlink"/>
            <w:noProof/>
          </w:rPr>
          <w:t>SECTION 6 - Transaction Volume</w:t>
        </w:r>
        <w:r w:rsidR="00C7614C">
          <w:rPr>
            <w:noProof/>
            <w:webHidden/>
          </w:rPr>
          <w:tab/>
        </w:r>
        <w:r w:rsidR="00C7614C">
          <w:rPr>
            <w:noProof/>
            <w:webHidden/>
          </w:rPr>
          <w:fldChar w:fldCharType="begin"/>
        </w:r>
        <w:r w:rsidR="00C7614C">
          <w:rPr>
            <w:noProof/>
            <w:webHidden/>
          </w:rPr>
          <w:instrText xml:space="preserve"> PAGEREF _Toc465676383 \h </w:instrText>
        </w:r>
        <w:r w:rsidR="00C7614C">
          <w:rPr>
            <w:noProof/>
            <w:webHidden/>
          </w:rPr>
        </w:r>
        <w:r w:rsidR="00C7614C">
          <w:rPr>
            <w:noProof/>
            <w:webHidden/>
          </w:rPr>
          <w:fldChar w:fldCharType="separate"/>
        </w:r>
        <w:r w:rsidR="00C7614C">
          <w:rPr>
            <w:noProof/>
            <w:webHidden/>
          </w:rPr>
          <w:t>12</w:t>
        </w:r>
        <w:r w:rsidR="00C7614C">
          <w:rPr>
            <w:noProof/>
            <w:webHidden/>
          </w:rPr>
          <w:fldChar w:fldCharType="end"/>
        </w:r>
      </w:hyperlink>
    </w:p>
    <w:p w14:paraId="6E5A7592" w14:textId="68676931" w:rsidR="00C7614C" w:rsidRDefault="0041240C">
      <w:pPr>
        <w:pStyle w:val="TOC1"/>
        <w:tabs>
          <w:tab w:val="right" w:leader="dot" w:pos="10790"/>
        </w:tabs>
        <w:rPr>
          <w:rFonts w:asciiTheme="minorHAnsi" w:eastAsiaTheme="minorEastAsia" w:hAnsiTheme="minorHAnsi" w:cstheme="minorBidi"/>
          <w:noProof/>
          <w:sz w:val="22"/>
          <w:szCs w:val="22"/>
        </w:rPr>
      </w:pPr>
      <w:hyperlink w:anchor="_Toc465676385" w:history="1">
        <w:r w:rsidR="00C7614C" w:rsidRPr="00D75AEE">
          <w:rPr>
            <w:rStyle w:val="Hyperlink"/>
            <w:noProof/>
          </w:rPr>
          <w:t>SECTION 7 - Marketing</w:t>
        </w:r>
        <w:r w:rsidR="00C7614C">
          <w:rPr>
            <w:noProof/>
            <w:webHidden/>
          </w:rPr>
          <w:tab/>
        </w:r>
        <w:r w:rsidR="00C7614C">
          <w:rPr>
            <w:noProof/>
            <w:webHidden/>
          </w:rPr>
          <w:fldChar w:fldCharType="begin"/>
        </w:r>
        <w:r w:rsidR="00C7614C">
          <w:rPr>
            <w:noProof/>
            <w:webHidden/>
          </w:rPr>
          <w:instrText xml:space="preserve"> PAGEREF _Toc465676385 \h </w:instrText>
        </w:r>
        <w:r w:rsidR="00C7614C">
          <w:rPr>
            <w:noProof/>
            <w:webHidden/>
          </w:rPr>
        </w:r>
        <w:r w:rsidR="00C7614C">
          <w:rPr>
            <w:noProof/>
            <w:webHidden/>
          </w:rPr>
          <w:fldChar w:fldCharType="separate"/>
        </w:r>
        <w:r w:rsidR="00C7614C">
          <w:rPr>
            <w:noProof/>
            <w:webHidden/>
          </w:rPr>
          <w:t>13</w:t>
        </w:r>
        <w:r w:rsidR="00C7614C">
          <w:rPr>
            <w:noProof/>
            <w:webHidden/>
          </w:rPr>
          <w:fldChar w:fldCharType="end"/>
        </w:r>
      </w:hyperlink>
    </w:p>
    <w:p w14:paraId="1F5D677D" w14:textId="33D3916D" w:rsidR="00C7614C" w:rsidRDefault="0041240C">
      <w:pPr>
        <w:pStyle w:val="TOC1"/>
        <w:tabs>
          <w:tab w:val="right" w:leader="dot" w:pos="10790"/>
        </w:tabs>
        <w:rPr>
          <w:rFonts w:asciiTheme="minorHAnsi" w:eastAsiaTheme="minorEastAsia" w:hAnsiTheme="minorHAnsi" w:cstheme="minorBidi"/>
          <w:noProof/>
          <w:sz w:val="22"/>
          <w:szCs w:val="22"/>
        </w:rPr>
      </w:pPr>
      <w:hyperlink w:anchor="_Toc465676386" w:history="1">
        <w:r w:rsidR="00C7614C" w:rsidRPr="00D75AEE">
          <w:rPr>
            <w:rStyle w:val="Hyperlink"/>
            <w:noProof/>
          </w:rPr>
          <w:t>SECTION 8 - Agency Work Order Request Acceptance</w:t>
        </w:r>
        <w:r w:rsidR="00C7614C">
          <w:rPr>
            <w:noProof/>
            <w:webHidden/>
          </w:rPr>
          <w:tab/>
        </w:r>
        <w:r w:rsidR="00C7614C">
          <w:rPr>
            <w:noProof/>
            <w:webHidden/>
          </w:rPr>
          <w:fldChar w:fldCharType="begin"/>
        </w:r>
        <w:r w:rsidR="00C7614C">
          <w:rPr>
            <w:noProof/>
            <w:webHidden/>
          </w:rPr>
          <w:instrText xml:space="preserve"> PAGEREF _Toc465676386 \h </w:instrText>
        </w:r>
        <w:r w:rsidR="00C7614C">
          <w:rPr>
            <w:noProof/>
            <w:webHidden/>
          </w:rPr>
        </w:r>
        <w:r w:rsidR="00C7614C">
          <w:rPr>
            <w:noProof/>
            <w:webHidden/>
          </w:rPr>
          <w:fldChar w:fldCharType="separate"/>
        </w:r>
        <w:r w:rsidR="00C7614C">
          <w:rPr>
            <w:noProof/>
            <w:webHidden/>
          </w:rPr>
          <w:t>14</w:t>
        </w:r>
        <w:r w:rsidR="00C7614C">
          <w:rPr>
            <w:noProof/>
            <w:webHidden/>
          </w:rPr>
          <w:fldChar w:fldCharType="end"/>
        </w:r>
      </w:hyperlink>
    </w:p>
    <w:p w14:paraId="7A788199" w14:textId="44268302" w:rsidR="00861340" w:rsidRDefault="00756966" w:rsidP="00861340">
      <w:r w:rsidRPr="00EF3102">
        <w:rPr>
          <w:szCs w:val="16"/>
        </w:rPr>
        <w:fldChar w:fldCharType="end"/>
      </w:r>
    </w:p>
    <w:p w14:paraId="7C10D113" w14:textId="77777777" w:rsidR="00861340" w:rsidRPr="00F94CE5" w:rsidRDefault="00861340" w:rsidP="00861340"/>
    <w:p w14:paraId="2C31C7E8" w14:textId="77777777" w:rsidR="00E229F3" w:rsidRDefault="00861340">
      <w:pPr>
        <w:spacing w:after="0"/>
      </w:pPr>
      <w:r>
        <w:br w:type="page"/>
      </w:r>
    </w:p>
    <w:p w14:paraId="0CCEC874" w14:textId="77777777" w:rsidR="00753C9E" w:rsidRDefault="00753C9E" w:rsidP="00861340">
      <w:pPr>
        <w:pStyle w:val="Heading1"/>
        <w:numPr>
          <w:ilvl w:val="0"/>
          <w:numId w:val="4"/>
        </w:numPr>
      </w:pPr>
      <w:bookmarkStart w:id="5" w:name="_Toc465676373"/>
      <w:r>
        <w:lastRenderedPageBreak/>
        <w:t>Key Information Summary Sheet</w:t>
      </w:r>
      <w:bookmarkEnd w:id="5"/>
    </w:p>
    <w:p w14:paraId="73ECD451" w14:textId="77777777" w:rsidR="00753C9E" w:rsidRDefault="00753C9E" w:rsidP="00753C9E">
      <w:r>
        <w:t>This eGovernment Services Work Order Request (WOR) is used to request services through the self-funded eGovernment Services Master Contract.</w:t>
      </w:r>
    </w:p>
    <w:p w14:paraId="5F9A20E2" w14:textId="77777777" w:rsidR="00753C9E" w:rsidRDefault="00753C9E" w:rsidP="00753C9E">
      <w:r>
        <w:t>In addition to the requirements of this WOR, NICUSA (NIC Maryland) is subject to all terms and conditions contained in the eGovernment Services RFP issued by the Maryland Department of Information Technology and subsequent Master Contract Project Number 060B1400050, including any amendments.</w:t>
      </w:r>
    </w:p>
    <w:tbl>
      <w:tblPr>
        <w:tblStyle w:val="TableGrid"/>
        <w:tblW w:w="0" w:type="auto"/>
        <w:tblLook w:val="04A0" w:firstRow="1" w:lastRow="0" w:firstColumn="1" w:lastColumn="0" w:noHBand="0" w:noVBand="1"/>
      </w:tblPr>
      <w:tblGrid>
        <w:gridCol w:w="2538"/>
        <w:gridCol w:w="8190"/>
      </w:tblGrid>
      <w:tr w:rsidR="00753C9E" w14:paraId="1E4B0164" w14:textId="77777777" w:rsidTr="00E9202F">
        <w:tc>
          <w:tcPr>
            <w:tcW w:w="2538" w:type="dxa"/>
            <w:shd w:val="clear" w:color="auto" w:fill="BFBFBF" w:themeFill="background1" w:themeFillShade="BF"/>
          </w:tcPr>
          <w:p w14:paraId="36EC68E0" w14:textId="77777777" w:rsidR="00753C9E" w:rsidRPr="00753C9E" w:rsidRDefault="00753C9E" w:rsidP="00753C9E">
            <w:pPr>
              <w:pStyle w:val="TOCHeading1"/>
              <w:spacing w:line="240" w:lineRule="auto"/>
              <w:contextualSpacing w:val="0"/>
              <w:rPr>
                <w:rFonts w:ascii="Calibri Light" w:hAnsi="Calibri Light"/>
                <w:szCs w:val="20"/>
              </w:rPr>
            </w:pPr>
            <w:r w:rsidRPr="00753C9E">
              <w:rPr>
                <w:rFonts w:ascii="Calibri Light" w:hAnsi="Calibri Light"/>
                <w:szCs w:val="20"/>
              </w:rPr>
              <w:t>Project Name:</w:t>
            </w:r>
          </w:p>
        </w:tc>
        <w:tc>
          <w:tcPr>
            <w:tcW w:w="8190" w:type="dxa"/>
          </w:tcPr>
          <w:p w14:paraId="26802CFF" w14:textId="6E7FFB46" w:rsidR="00753C9E" w:rsidRDefault="00C7614C" w:rsidP="00753C9E">
            <w:r>
              <w:t>&lt;Project Name&gt;</w:t>
            </w:r>
          </w:p>
        </w:tc>
      </w:tr>
      <w:tr w:rsidR="00753C9E" w14:paraId="27D36BFA" w14:textId="77777777" w:rsidTr="00E9202F">
        <w:tc>
          <w:tcPr>
            <w:tcW w:w="2538" w:type="dxa"/>
            <w:shd w:val="clear" w:color="auto" w:fill="BFBFBF" w:themeFill="background1" w:themeFillShade="BF"/>
          </w:tcPr>
          <w:p w14:paraId="3E810922" w14:textId="77777777" w:rsidR="00753C9E" w:rsidRPr="00753C9E" w:rsidRDefault="00753C9E" w:rsidP="00753C9E">
            <w:pPr>
              <w:rPr>
                <w:b/>
              </w:rPr>
            </w:pPr>
            <w:r>
              <w:rPr>
                <w:b/>
              </w:rPr>
              <w:t>ADPICS BPO Number:</w:t>
            </w:r>
          </w:p>
        </w:tc>
        <w:tc>
          <w:tcPr>
            <w:tcW w:w="8190" w:type="dxa"/>
          </w:tcPr>
          <w:p w14:paraId="774832D7" w14:textId="7E8D4C69" w:rsidR="00753C9E" w:rsidRDefault="00C7614C" w:rsidP="00753C9E">
            <w:r>
              <w:t>&lt;ADPICS BPO Number&gt;</w:t>
            </w:r>
          </w:p>
        </w:tc>
      </w:tr>
      <w:tr w:rsidR="00753C9E" w14:paraId="606D0D95" w14:textId="77777777" w:rsidTr="00E9202F">
        <w:tc>
          <w:tcPr>
            <w:tcW w:w="2538" w:type="dxa"/>
            <w:shd w:val="clear" w:color="auto" w:fill="BFBFBF" w:themeFill="background1" w:themeFillShade="BF"/>
          </w:tcPr>
          <w:p w14:paraId="74E211AF" w14:textId="77777777" w:rsidR="00753C9E" w:rsidRPr="00753C9E" w:rsidRDefault="00753C9E" w:rsidP="00753C9E">
            <w:pPr>
              <w:rPr>
                <w:b/>
              </w:rPr>
            </w:pPr>
            <w:r>
              <w:rPr>
                <w:b/>
              </w:rPr>
              <w:t>Service Type:</w:t>
            </w:r>
          </w:p>
        </w:tc>
        <w:tc>
          <w:tcPr>
            <w:tcW w:w="8190" w:type="dxa"/>
          </w:tcPr>
          <w:p w14:paraId="1FCD6BCD" w14:textId="77777777" w:rsidR="00753C9E" w:rsidRPr="00753C9E" w:rsidRDefault="00753C9E" w:rsidP="00E229F3">
            <w:pPr>
              <w:spacing w:after="0" w:line="276" w:lineRule="auto"/>
              <w:rPr>
                <w:rFonts w:cs="Arial"/>
              </w:rPr>
            </w:pPr>
            <w:r w:rsidRPr="00753C9E">
              <w:rPr>
                <w:rFonts w:cs="Arial"/>
              </w:rPr>
              <w:fldChar w:fldCharType="begin">
                <w:ffData>
                  <w:name w:val=""/>
                  <w:enabled/>
                  <w:calcOnExit w:val="0"/>
                  <w:checkBox>
                    <w:sizeAuto/>
                    <w:default w:val="0"/>
                  </w:checkBox>
                </w:ffData>
              </w:fldChar>
            </w:r>
            <w:r w:rsidRPr="00753C9E">
              <w:rPr>
                <w:rFonts w:cs="Arial"/>
              </w:rPr>
              <w:instrText xml:space="preserve"> FORMCHECKBOX </w:instrText>
            </w:r>
            <w:r w:rsidR="0041240C">
              <w:rPr>
                <w:rFonts w:cs="Arial"/>
              </w:rPr>
            </w:r>
            <w:r w:rsidR="0041240C">
              <w:rPr>
                <w:rFonts w:cs="Arial"/>
              </w:rPr>
              <w:fldChar w:fldCharType="separate"/>
            </w:r>
            <w:r w:rsidRPr="00753C9E">
              <w:rPr>
                <w:rFonts w:cs="Arial"/>
              </w:rPr>
              <w:fldChar w:fldCharType="end"/>
            </w:r>
            <w:r w:rsidRPr="00753C9E">
              <w:rPr>
                <w:rFonts w:cs="Arial"/>
              </w:rPr>
              <w:t xml:space="preserve"> </w:t>
            </w:r>
            <w:r w:rsidRPr="00753C9E">
              <w:rPr>
                <w:rFonts w:cs="Arial"/>
                <w:b/>
              </w:rPr>
              <w:t>Custom Managed Solution</w:t>
            </w:r>
          </w:p>
          <w:p w14:paraId="26AD4974" w14:textId="77777777" w:rsidR="00753C9E" w:rsidRPr="00753C9E" w:rsidRDefault="00753C9E" w:rsidP="00E229F3">
            <w:pPr>
              <w:numPr>
                <w:ilvl w:val="0"/>
                <w:numId w:val="40"/>
              </w:numPr>
              <w:spacing w:after="0" w:line="276" w:lineRule="auto"/>
              <w:ind w:left="342" w:hanging="270"/>
              <w:rPr>
                <w:rFonts w:cs="Arial"/>
              </w:rPr>
            </w:pPr>
            <w:r w:rsidRPr="00753C9E">
              <w:rPr>
                <w:rFonts w:cs="Arial"/>
              </w:rPr>
              <w:t>eGovernment Application Development and Hosting</w:t>
            </w:r>
          </w:p>
          <w:p w14:paraId="60E7A089" w14:textId="77777777" w:rsidR="00753C9E" w:rsidRPr="00753C9E" w:rsidRDefault="00753C9E" w:rsidP="00E229F3">
            <w:pPr>
              <w:numPr>
                <w:ilvl w:val="0"/>
                <w:numId w:val="40"/>
              </w:numPr>
              <w:spacing w:after="0" w:line="276" w:lineRule="auto"/>
              <w:ind w:left="342" w:hanging="270"/>
              <w:rPr>
                <w:rFonts w:cs="Arial"/>
              </w:rPr>
            </w:pPr>
            <w:r w:rsidRPr="00753C9E">
              <w:rPr>
                <w:rFonts w:cs="Arial"/>
              </w:rPr>
              <w:t>MS SharePoint Content Management System for website design, development and hosting</w:t>
            </w:r>
          </w:p>
          <w:p w14:paraId="310686DB" w14:textId="77777777" w:rsidR="00E229F3" w:rsidRDefault="00753C9E" w:rsidP="00E229F3">
            <w:pPr>
              <w:tabs>
                <w:tab w:val="left" w:pos="312"/>
              </w:tabs>
              <w:spacing w:after="0" w:line="276" w:lineRule="auto"/>
              <w:ind w:left="72"/>
              <w:rPr>
                <w:rFonts w:cs="Arial"/>
              </w:rPr>
            </w:pPr>
            <w:r w:rsidRPr="00753C9E">
              <w:rPr>
                <w:rFonts w:cs="Calibri"/>
              </w:rPr>
              <w:t>Custom Managed Solutions are products and services that are modified to meet the custom specifications of NIC’s state, federal and local government contract partners.  Custom Managed Solutions set forth in any WO Agreement will be hosted, managed and maintained by NIC during the term and will be made available to the State, its agencies or the general public under this Contract.  All intellectual property associated with NIC’s Custom Managed Solutions is owned by NIC and is generally made available for the development of additional Custom Managed Solutions for the State as well as for NIC’s other state, federal and local partners.  Upon the natural expiration of the term of this Contract, or upon termination of this Contract by the State for cause pursuant to Section 16, Contractor will grant to the State a perpetual, non-exclusive royalty-free license to use, modify or have modified, all Custom Managed Solutions set forth in a WO Agreement.</w:t>
            </w:r>
            <w:r w:rsidRPr="00753C9E">
              <w:rPr>
                <w:rFonts w:cs="Arial"/>
              </w:rPr>
              <w:t xml:space="preserve"> </w:t>
            </w:r>
          </w:p>
          <w:p w14:paraId="6270464A" w14:textId="77777777" w:rsidR="00753C9E" w:rsidRPr="00753C9E" w:rsidRDefault="00753C9E" w:rsidP="00E229F3">
            <w:pPr>
              <w:tabs>
                <w:tab w:val="left" w:pos="312"/>
              </w:tabs>
              <w:spacing w:after="0" w:line="276" w:lineRule="auto"/>
              <w:ind w:left="72"/>
              <w:rPr>
                <w:rFonts w:cs="Arial"/>
              </w:rPr>
            </w:pPr>
            <w:r w:rsidRPr="00753C9E">
              <w:rPr>
                <w:rFonts w:cs="Arial"/>
              </w:rPr>
              <w:br/>
            </w:r>
            <w:r w:rsidRPr="00753C9E">
              <w:rPr>
                <w:rFonts w:cs="Arial"/>
              </w:rPr>
              <w:fldChar w:fldCharType="begin">
                <w:ffData>
                  <w:name w:val=""/>
                  <w:enabled/>
                  <w:calcOnExit w:val="0"/>
                  <w:checkBox>
                    <w:sizeAuto/>
                    <w:default w:val="0"/>
                  </w:checkBox>
                </w:ffData>
              </w:fldChar>
            </w:r>
            <w:r w:rsidRPr="00753C9E">
              <w:rPr>
                <w:rFonts w:cs="Arial"/>
              </w:rPr>
              <w:instrText xml:space="preserve"> FORMCHECKBOX </w:instrText>
            </w:r>
            <w:r w:rsidR="0041240C">
              <w:rPr>
                <w:rFonts w:cs="Arial"/>
              </w:rPr>
            </w:r>
            <w:r w:rsidR="0041240C">
              <w:rPr>
                <w:rFonts w:cs="Arial"/>
              </w:rPr>
              <w:fldChar w:fldCharType="separate"/>
            </w:r>
            <w:r w:rsidRPr="00753C9E">
              <w:rPr>
                <w:rFonts w:cs="Arial"/>
              </w:rPr>
              <w:fldChar w:fldCharType="end"/>
            </w:r>
            <w:r w:rsidRPr="00753C9E">
              <w:rPr>
                <w:rFonts w:cs="Arial"/>
              </w:rPr>
              <w:t xml:space="preserve"> </w:t>
            </w:r>
            <w:r w:rsidRPr="00753C9E">
              <w:rPr>
                <w:rFonts w:cs="Arial"/>
                <w:b/>
              </w:rPr>
              <w:t>Electronic Services</w:t>
            </w:r>
            <w:r w:rsidRPr="00753C9E">
              <w:rPr>
                <w:rFonts w:cs="Arial"/>
              </w:rPr>
              <w:t xml:space="preserve"> </w:t>
            </w:r>
          </w:p>
          <w:p w14:paraId="084570B5" w14:textId="5472A059" w:rsidR="00753C9E" w:rsidRPr="00753C9E" w:rsidRDefault="00753C9E" w:rsidP="00E229F3">
            <w:pPr>
              <w:numPr>
                <w:ilvl w:val="0"/>
                <w:numId w:val="40"/>
              </w:numPr>
              <w:spacing w:after="0" w:line="276" w:lineRule="auto"/>
              <w:ind w:left="432"/>
              <w:rPr>
                <w:rFonts w:cs="Arial"/>
              </w:rPr>
            </w:pPr>
            <w:r w:rsidRPr="00753C9E">
              <w:rPr>
                <w:rFonts w:cs="Arial"/>
              </w:rPr>
              <w:t>Electronic Payment Processing via credit cards, ACH (</w:t>
            </w:r>
            <w:proofErr w:type="spellStart"/>
            <w:r w:rsidRPr="00753C9E">
              <w:rPr>
                <w:rFonts w:cs="Arial"/>
              </w:rPr>
              <w:t>eCheck</w:t>
            </w:r>
            <w:proofErr w:type="spellEnd"/>
            <w:r w:rsidRPr="00753C9E">
              <w:rPr>
                <w:rFonts w:cs="Arial"/>
              </w:rPr>
              <w:t>), or monthly account billing services</w:t>
            </w:r>
            <w:r w:rsidR="00CB448F">
              <w:rPr>
                <w:rFonts w:cs="Arial"/>
              </w:rPr>
              <w:t xml:space="preserve">, Vital Records, </w:t>
            </w:r>
            <w:proofErr w:type="spellStart"/>
            <w:r w:rsidR="00CB448F">
              <w:rPr>
                <w:rFonts w:cs="Arial"/>
              </w:rPr>
              <w:t>AppEngine</w:t>
            </w:r>
            <w:proofErr w:type="spellEnd"/>
            <w:r w:rsidR="00CB448F">
              <w:rPr>
                <w:rFonts w:cs="Arial"/>
              </w:rPr>
              <w:t xml:space="preserve">, Event Registration, </w:t>
            </w:r>
            <w:proofErr w:type="spellStart"/>
            <w:r w:rsidR="00CB448F">
              <w:rPr>
                <w:rFonts w:cs="Arial"/>
              </w:rPr>
              <w:t>YourPassNow</w:t>
            </w:r>
            <w:proofErr w:type="spellEnd"/>
            <w:r w:rsidR="00CB448F">
              <w:rPr>
                <w:rFonts w:cs="Arial"/>
              </w:rPr>
              <w:t>, Gov2Go</w:t>
            </w:r>
          </w:p>
          <w:p w14:paraId="6B0191D7" w14:textId="77777777" w:rsidR="00753C9E" w:rsidRPr="00753C9E" w:rsidRDefault="00753C9E" w:rsidP="00E229F3">
            <w:pPr>
              <w:pStyle w:val="Style536870915"/>
              <w:spacing w:line="276" w:lineRule="auto"/>
              <w:ind w:left="72" w:firstLine="18"/>
              <w:rPr>
                <w:rFonts w:ascii="Calibri Light" w:hAnsi="Calibri Light" w:cs="Calibri"/>
                <w:sz w:val="20"/>
                <w:szCs w:val="20"/>
              </w:rPr>
            </w:pPr>
            <w:r w:rsidRPr="00753C9E">
              <w:rPr>
                <w:rFonts w:ascii="Calibri Light" w:hAnsi="Calibri Light" w:cs="Calibri"/>
                <w:sz w:val="20"/>
                <w:szCs w:val="20"/>
              </w:rPr>
              <w:t>Electronic Services are commercial, readily available services (commonly referred to in the industry as “SaaS” or “pay-as-you-go” services) provided through hardware, software and network infrastructure hosted by NIC Inc. or any of its other subsidiaries, including Contractor (collectively, “NIC”), as may be from time to time developed and made available to the State through the Contractor.  If a WO Agreement identifies any product or service as an “Electronic Service”, the State will obtain no ownership or other rights in or to such Electronic Service.  Access to the Electronic Services shall terminate upon termination of this contract; provided however, that the State or any subsequent contractor operating the Project may contract for Electronic Services separately and apart from Contractor.</w:t>
            </w:r>
          </w:p>
          <w:p w14:paraId="3644C6E3" w14:textId="77777777" w:rsidR="00753C9E" w:rsidRPr="00753C9E" w:rsidRDefault="00753C9E" w:rsidP="00E229F3">
            <w:pPr>
              <w:spacing w:after="0" w:line="276" w:lineRule="auto"/>
              <w:rPr>
                <w:rFonts w:cs="Arial"/>
              </w:rPr>
            </w:pPr>
          </w:p>
          <w:p w14:paraId="078ECDF5" w14:textId="77777777" w:rsidR="00753C9E" w:rsidRPr="00753C9E" w:rsidRDefault="00753C9E" w:rsidP="00E229F3">
            <w:pPr>
              <w:spacing w:after="0" w:line="276" w:lineRule="auto"/>
              <w:ind w:left="72"/>
              <w:rPr>
                <w:rFonts w:cs="Arial"/>
              </w:rPr>
            </w:pPr>
            <w:r w:rsidRPr="00753C9E">
              <w:rPr>
                <w:rFonts w:cs="Arial"/>
              </w:rPr>
              <w:fldChar w:fldCharType="begin">
                <w:ffData>
                  <w:name w:val=""/>
                  <w:enabled/>
                  <w:calcOnExit w:val="0"/>
                  <w:checkBox>
                    <w:sizeAuto/>
                    <w:default w:val="0"/>
                  </w:checkBox>
                </w:ffData>
              </w:fldChar>
            </w:r>
            <w:r w:rsidRPr="00753C9E">
              <w:rPr>
                <w:rFonts w:cs="Arial"/>
              </w:rPr>
              <w:instrText xml:space="preserve"> FORMCHECKBOX </w:instrText>
            </w:r>
            <w:r w:rsidR="0041240C">
              <w:rPr>
                <w:rFonts w:cs="Arial"/>
              </w:rPr>
            </w:r>
            <w:r w:rsidR="0041240C">
              <w:rPr>
                <w:rFonts w:cs="Arial"/>
              </w:rPr>
              <w:fldChar w:fldCharType="separate"/>
            </w:r>
            <w:r w:rsidRPr="00753C9E">
              <w:rPr>
                <w:rFonts w:cs="Arial"/>
              </w:rPr>
              <w:fldChar w:fldCharType="end"/>
            </w:r>
            <w:r w:rsidRPr="00753C9E">
              <w:rPr>
                <w:rFonts w:cs="Arial"/>
              </w:rPr>
              <w:t xml:space="preserve"> </w:t>
            </w:r>
            <w:r w:rsidRPr="00E229F3">
              <w:rPr>
                <w:rFonts w:cs="Arial"/>
                <w:b/>
              </w:rPr>
              <w:t>Custom Software Deliverable</w:t>
            </w:r>
          </w:p>
          <w:p w14:paraId="0C7FDB2B" w14:textId="77777777" w:rsidR="00753C9E" w:rsidRPr="00753C9E" w:rsidRDefault="00753C9E" w:rsidP="00E229F3">
            <w:pPr>
              <w:numPr>
                <w:ilvl w:val="0"/>
                <w:numId w:val="40"/>
              </w:numPr>
              <w:spacing w:after="0" w:line="276" w:lineRule="auto"/>
              <w:ind w:left="342"/>
              <w:rPr>
                <w:rFonts w:cs="Arial"/>
              </w:rPr>
            </w:pPr>
            <w:r w:rsidRPr="00753C9E">
              <w:rPr>
                <w:rFonts w:cs="Arial"/>
              </w:rPr>
              <w:t>Consulting Services Time and Materials Projects</w:t>
            </w:r>
          </w:p>
          <w:p w14:paraId="2007A5B6" w14:textId="77777777" w:rsidR="00753C9E" w:rsidRPr="00753C9E" w:rsidRDefault="00753C9E" w:rsidP="00E229F3">
            <w:pPr>
              <w:spacing w:after="0" w:line="276" w:lineRule="auto"/>
            </w:pPr>
            <w:r w:rsidRPr="00753C9E">
              <w:rPr>
                <w:rFonts w:cs="Calibri"/>
              </w:rPr>
              <w:t xml:space="preserve">The State shall own all right, title and interest in and to all Customer Software Deliverables and all intellectual property rights subsisting therein. “Custom Software Deliverables” means all computer programs and software and all related documentation provided to the State pursuant to this RFP, the Master Contract, and any Work Order Agreement. Custom Software Deliverables includes, but is not limited to, application modules developed to integrate with a COTS; maintenance updates </w:t>
            </w:r>
            <w:r w:rsidRPr="00753C9E">
              <w:rPr>
                <w:rFonts w:cs="Calibri"/>
              </w:rPr>
              <w:lastRenderedPageBreak/>
              <w:t xml:space="preserve">and bug fixes; configuration files; all related documentation describing the procedures for building, compiling and installing the software, including names and versions of the development tools; all software design information (e.g., module names and functionality); and user instructions. Custom Software Deliverables excludes any </w:t>
            </w:r>
            <w:proofErr w:type="gramStart"/>
            <w:r w:rsidRPr="00753C9E">
              <w:rPr>
                <w:rFonts w:cs="Calibri"/>
              </w:rPr>
              <w:t>third party</w:t>
            </w:r>
            <w:proofErr w:type="gramEnd"/>
            <w:r w:rsidRPr="00753C9E">
              <w:rPr>
                <w:rFonts w:cs="Calibri"/>
              </w:rPr>
              <w:t xml:space="preserve"> intellectual property.</w:t>
            </w:r>
          </w:p>
        </w:tc>
      </w:tr>
      <w:tr w:rsidR="00753C9E" w14:paraId="4ECD3AC6" w14:textId="77777777" w:rsidTr="00E9202F">
        <w:tc>
          <w:tcPr>
            <w:tcW w:w="2538" w:type="dxa"/>
            <w:shd w:val="clear" w:color="auto" w:fill="BFBFBF" w:themeFill="background1" w:themeFillShade="BF"/>
          </w:tcPr>
          <w:p w14:paraId="52AEFE7F" w14:textId="77777777" w:rsidR="00753C9E" w:rsidRPr="00753C9E" w:rsidRDefault="00753C9E" w:rsidP="00753C9E">
            <w:pPr>
              <w:rPr>
                <w:b/>
              </w:rPr>
            </w:pPr>
            <w:r>
              <w:rPr>
                <w:b/>
              </w:rPr>
              <w:lastRenderedPageBreak/>
              <w:t>Funding Type:</w:t>
            </w:r>
          </w:p>
        </w:tc>
        <w:tc>
          <w:tcPr>
            <w:tcW w:w="8190" w:type="dxa"/>
          </w:tcPr>
          <w:p w14:paraId="1E662129" w14:textId="77777777" w:rsidR="00753C9E" w:rsidRPr="00753C9E" w:rsidRDefault="00753C9E" w:rsidP="00753C9E">
            <w:pPr>
              <w:ind w:left="72"/>
              <w:rPr>
                <w:rFonts w:cs="Arial"/>
              </w:rPr>
            </w:pPr>
            <w:r w:rsidRPr="00753C9E">
              <w:rPr>
                <w:rFonts w:cs="Arial"/>
              </w:rPr>
              <w:fldChar w:fldCharType="begin">
                <w:ffData>
                  <w:name w:val=""/>
                  <w:enabled/>
                  <w:calcOnExit w:val="0"/>
                  <w:checkBox>
                    <w:sizeAuto/>
                    <w:default w:val="0"/>
                  </w:checkBox>
                </w:ffData>
              </w:fldChar>
            </w:r>
            <w:r w:rsidRPr="00753C9E">
              <w:rPr>
                <w:rFonts w:cs="Arial"/>
              </w:rPr>
              <w:instrText xml:space="preserve"> FORMCHECKBOX </w:instrText>
            </w:r>
            <w:r w:rsidR="0041240C">
              <w:rPr>
                <w:rFonts w:cs="Arial"/>
              </w:rPr>
            </w:r>
            <w:r w:rsidR="0041240C">
              <w:rPr>
                <w:rFonts w:cs="Arial"/>
              </w:rPr>
              <w:fldChar w:fldCharType="separate"/>
            </w:r>
            <w:r w:rsidRPr="00753C9E">
              <w:rPr>
                <w:rFonts w:cs="Arial"/>
              </w:rPr>
              <w:fldChar w:fldCharType="end"/>
            </w:r>
            <w:r w:rsidRPr="00753C9E">
              <w:rPr>
                <w:rFonts w:cs="Arial"/>
              </w:rPr>
              <w:t xml:space="preserve"> </w:t>
            </w:r>
            <w:r w:rsidRPr="00E229F3">
              <w:rPr>
                <w:rFonts w:cs="Arial"/>
                <w:b/>
              </w:rPr>
              <w:t>Premium Cost Service</w:t>
            </w:r>
            <w:r w:rsidRPr="00753C9E">
              <w:rPr>
                <w:rFonts w:cs="Arial"/>
              </w:rPr>
              <w:t xml:space="preserve">  </w:t>
            </w:r>
          </w:p>
          <w:p w14:paraId="4F12DF43" w14:textId="77777777" w:rsidR="00753C9E" w:rsidRPr="00753C9E" w:rsidRDefault="00753C9E" w:rsidP="00753C9E">
            <w:pPr>
              <w:pStyle w:val="BodyTextIndent"/>
            </w:pPr>
            <w:r w:rsidRPr="00753C9E">
              <w:t>Service offered to the customer in the form of subscriptions or as a direct charge to the customer and without cost to the agency</w:t>
            </w:r>
            <w:r w:rsidRPr="00753C9E">
              <w:br/>
            </w:r>
          </w:p>
          <w:p w14:paraId="220BDE1D" w14:textId="77777777" w:rsidR="00753C9E" w:rsidRPr="00E229F3" w:rsidRDefault="00753C9E" w:rsidP="00753C9E">
            <w:pPr>
              <w:ind w:left="72"/>
              <w:rPr>
                <w:rFonts w:cs="Arial"/>
                <w:b/>
              </w:rPr>
            </w:pPr>
            <w:r w:rsidRPr="00753C9E">
              <w:rPr>
                <w:rFonts w:cs="Arial"/>
              </w:rPr>
              <w:fldChar w:fldCharType="begin">
                <w:ffData>
                  <w:name w:val="Check6"/>
                  <w:enabled/>
                  <w:calcOnExit w:val="0"/>
                  <w:checkBox>
                    <w:sizeAuto/>
                    <w:default w:val="0"/>
                  </w:checkBox>
                </w:ffData>
              </w:fldChar>
            </w:r>
            <w:r w:rsidRPr="00753C9E">
              <w:rPr>
                <w:rFonts w:cs="Arial"/>
              </w:rPr>
              <w:instrText xml:space="preserve"> FORMCHECKBOX </w:instrText>
            </w:r>
            <w:r w:rsidR="0041240C">
              <w:rPr>
                <w:rFonts w:cs="Arial"/>
              </w:rPr>
            </w:r>
            <w:r w:rsidR="0041240C">
              <w:rPr>
                <w:rFonts w:cs="Arial"/>
              </w:rPr>
              <w:fldChar w:fldCharType="separate"/>
            </w:r>
            <w:r w:rsidRPr="00753C9E">
              <w:rPr>
                <w:rFonts w:cs="Arial"/>
              </w:rPr>
              <w:fldChar w:fldCharType="end"/>
            </w:r>
            <w:r w:rsidRPr="00753C9E">
              <w:rPr>
                <w:rFonts w:cs="Arial"/>
              </w:rPr>
              <w:t xml:space="preserve"> </w:t>
            </w:r>
            <w:r w:rsidRPr="00E229F3">
              <w:rPr>
                <w:rFonts w:cs="Arial"/>
                <w:b/>
              </w:rPr>
              <w:t xml:space="preserve">Convenience Fee Service </w:t>
            </w:r>
          </w:p>
          <w:p w14:paraId="3C54D108" w14:textId="77777777" w:rsidR="00753C9E" w:rsidRPr="00753C9E" w:rsidRDefault="00753C9E" w:rsidP="00753C9E">
            <w:pPr>
              <w:ind w:left="72"/>
              <w:rPr>
                <w:rFonts w:cs="Arial"/>
              </w:rPr>
            </w:pPr>
            <w:r w:rsidRPr="00753C9E">
              <w:rPr>
                <w:rFonts w:cs="Arial"/>
              </w:rPr>
              <w:t>Service is provided as a direct charge to the customer</w:t>
            </w:r>
            <w:r w:rsidRPr="00753C9E">
              <w:rPr>
                <w:rFonts w:cs="Arial"/>
              </w:rPr>
              <w:br/>
              <w:t xml:space="preserve">   </w:t>
            </w:r>
          </w:p>
          <w:p w14:paraId="1CE3F939" w14:textId="77777777" w:rsidR="00753C9E" w:rsidRPr="00753C9E" w:rsidRDefault="00753C9E" w:rsidP="00753C9E">
            <w:pPr>
              <w:ind w:left="72"/>
              <w:rPr>
                <w:rFonts w:cs="Arial"/>
              </w:rPr>
            </w:pPr>
            <w:r w:rsidRPr="00753C9E">
              <w:rPr>
                <w:rFonts w:cs="Arial"/>
              </w:rPr>
              <w:fldChar w:fldCharType="begin">
                <w:ffData>
                  <w:name w:val=""/>
                  <w:enabled/>
                  <w:calcOnExit w:val="0"/>
                  <w:checkBox>
                    <w:sizeAuto/>
                    <w:default w:val="0"/>
                  </w:checkBox>
                </w:ffData>
              </w:fldChar>
            </w:r>
            <w:r w:rsidRPr="00753C9E">
              <w:rPr>
                <w:rFonts w:cs="Arial"/>
              </w:rPr>
              <w:instrText xml:space="preserve"> FORMCHECKBOX </w:instrText>
            </w:r>
            <w:r w:rsidR="0041240C">
              <w:rPr>
                <w:rFonts w:cs="Arial"/>
              </w:rPr>
            </w:r>
            <w:r w:rsidR="0041240C">
              <w:rPr>
                <w:rFonts w:cs="Arial"/>
              </w:rPr>
              <w:fldChar w:fldCharType="separate"/>
            </w:r>
            <w:r w:rsidRPr="00753C9E">
              <w:rPr>
                <w:rFonts w:cs="Arial"/>
              </w:rPr>
              <w:fldChar w:fldCharType="end"/>
            </w:r>
            <w:r w:rsidRPr="00753C9E">
              <w:rPr>
                <w:rFonts w:cs="Arial"/>
              </w:rPr>
              <w:t xml:space="preserve"> </w:t>
            </w:r>
            <w:r w:rsidRPr="00E229F3">
              <w:rPr>
                <w:rFonts w:cs="Arial"/>
                <w:b/>
              </w:rPr>
              <w:t>Free Service</w:t>
            </w:r>
          </w:p>
          <w:p w14:paraId="70DCC6F6" w14:textId="77777777" w:rsidR="00753C9E" w:rsidRPr="00753C9E" w:rsidRDefault="00753C9E" w:rsidP="00753C9E">
            <w:pPr>
              <w:ind w:left="72"/>
              <w:rPr>
                <w:rFonts w:cs="Arial"/>
              </w:rPr>
            </w:pPr>
            <w:r w:rsidRPr="00753C9E">
              <w:rPr>
                <w:rFonts w:cs="Arial"/>
              </w:rPr>
              <w:t xml:space="preserve">Service is provided at no cost to the Agency.  NIC Maryland provides services from the proceeds of premium services     </w:t>
            </w:r>
            <w:r w:rsidRPr="00753C9E">
              <w:rPr>
                <w:rFonts w:cs="Arial"/>
              </w:rPr>
              <w:br/>
            </w:r>
          </w:p>
          <w:p w14:paraId="60C9C19A" w14:textId="77777777" w:rsidR="00753C9E" w:rsidRPr="00753C9E" w:rsidRDefault="00753C9E" w:rsidP="00753C9E">
            <w:pPr>
              <w:ind w:left="72"/>
              <w:rPr>
                <w:rFonts w:cs="Arial"/>
              </w:rPr>
            </w:pPr>
            <w:r w:rsidRPr="00753C9E">
              <w:rPr>
                <w:rFonts w:cs="Arial"/>
              </w:rPr>
              <w:fldChar w:fldCharType="begin">
                <w:ffData>
                  <w:name w:val=""/>
                  <w:enabled/>
                  <w:calcOnExit w:val="0"/>
                  <w:checkBox>
                    <w:sizeAuto/>
                    <w:default w:val="0"/>
                  </w:checkBox>
                </w:ffData>
              </w:fldChar>
            </w:r>
            <w:r w:rsidRPr="00753C9E">
              <w:rPr>
                <w:rFonts w:cs="Arial"/>
              </w:rPr>
              <w:instrText xml:space="preserve"> FORMCHECKBOX </w:instrText>
            </w:r>
            <w:r w:rsidR="0041240C">
              <w:rPr>
                <w:rFonts w:cs="Arial"/>
              </w:rPr>
            </w:r>
            <w:r w:rsidR="0041240C">
              <w:rPr>
                <w:rFonts w:cs="Arial"/>
              </w:rPr>
              <w:fldChar w:fldCharType="separate"/>
            </w:r>
            <w:r w:rsidRPr="00753C9E">
              <w:rPr>
                <w:rFonts w:cs="Arial"/>
              </w:rPr>
              <w:fldChar w:fldCharType="end"/>
            </w:r>
            <w:r w:rsidRPr="00753C9E">
              <w:rPr>
                <w:rFonts w:cs="Arial"/>
              </w:rPr>
              <w:t xml:space="preserve"> </w:t>
            </w:r>
            <w:r w:rsidRPr="00E229F3">
              <w:rPr>
                <w:rFonts w:cs="Arial"/>
                <w:b/>
              </w:rPr>
              <w:t>Transaction Cost Service</w:t>
            </w:r>
            <w:r w:rsidRPr="00753C9E">
              <w:rPr>
                <w:rFonts w:cs="Arial"/>
              </w:rPr>
              <w:t xml:space="preserve"> </w:t>
            </w:r>
          </w:p>
          <w:p w14:paraId="37152310" w14:textId="77777777" w:rsidR="00753C9E" w:rsidRPr="00753C9E" w:rsidRDefault="00753C9E" w:rsidP="00753C9E">
            <w:pPr>
              <w:ind w:left="72"/>
              <w:rPr>
                <w:rFonts w:cs="Arial"/>
              </w:rPr>
            </w:pPr>
            <w:r w:rsidRPr="00753C9E">
              <w:rPr>
                <w:rFonts w:cs="Arial"/>
              </w:rPr>
              <w:t>Service is provided at no cost to the customer.  Agency requesting the service will be billed by NIC Maryland for each transaction</w:t>
            </w:r>
            <w:r w:rsidRPr="00753C9E">
              <w:rPr>
                <w:rFonts w:cs="Arial"/>
              </w:rPr>
              <w:br/>
            </w:r>
          </w:p>
          <w:p w14:paraId="40EEE8CA" w14:textId="77777777" w:rsidR="00753C9E" w:rsidRPr="00753C9E" w:rsidRDefault="00753C9E" w:rsidP="00753C9E">
            <w:pPr>
              <w:ind w:left="72"/>
              <w:rPr>
                <w:rFonts w:cs="Arial"/>
              </w:rPr>
            </w:pPr>
            <w:r w:rsidRPr="00753C9E">
              <w:rPr>
                <w:rFonts w:cs="Arial"/>
              </w:rPr>
              <w:fldChar w:fldCharType="begin">
                <w:ffData>
                  <w:name w:val=""/>
                  <w:enabled/>
                  <w:calcOnExit w:val="0"/>
                  <w:checkBox>
                    <w:sizeAuto/>
                    <w:default w:val="0"/>
                  </w:checkBox>
                </w:ffData>
              </w:fldChar>
            </w:r>
            <w:r w:rsidRPr="00753C9E">
              <w:rPr>
                <w:rFonts w:cs="Arial"/>
              </w:rPr>
              <w:instrText xml:space="preserve"> FORMCHECKBOX </w:instrText>
            </w:r>
            <w:r w:rsidR="0041240C">
              <w:rPr>
                <w:rFonts w:cs="Arial"/>
              </w:rPr>
            </w:r>
            <w:r w:rsidR="0041240C">
              <w:rPr>
                <w:rFonts w:cs="Arial"/>
              </w:rPr>
              <w:fldChar w:fldCharType="separate"/>
            </w:r>
            <w:r w:rsidRPr="00753C9E">
              <w:rPr>
                <w:rFonts w:cs="Arial"/>
              </w:rPr>
              <w:fldChar w:fldCharType="end"/>
            </w:r>
            <w:r w:rsidRPr="00753C9E">
              <w:rPr>
                <w:rFonts w:cs="Arial"/>
              </w:rPr>
              <w:t xml:space="preserve"> Consulting Services Time &amp; Materials Service**</w:t>
            </w:r>
          </w:p>
          <w:p w14:paraId="28656E44" w14:textId="77777777" w:rsidR="00753C9E" w:rsidRPr="00753C9E" w:rsidRDefault="00753C9E" w:rsidP="00753C9E">
            <w:pPr>
              <w:ind w:left="72"/>
              <w:rPr>
                <w:rFonts w:cs="Arial"/>
              </w:rPr>
            </w:pPr>
            <w:r w:rsidRPr="00753C9E">
              <w:rPr>
                <w:rFonts w:cs="Arial"/>
              </w:rPr>
              <w:t>Service is provided via fixed cost or time and materials with proposed labor rates</w:t>
            </w:r>
          </w:p>
          <w:p w14:paraId="5643FB39" w14:textId="77777777" w:rsidR="00753C9E" w:rsidRPr="00753C9E" w:rsidRDefault="00753C9E" w:rsidP="00753C9E">
            <w:pPr>
              <w:pStyle w:val="TableofFigures"/>
              <w:rPr>
                <w:rFonts w:ascii="Calibri Light" w:hAnsi="Calibri Light" w:cs="Arial"/>
                <w:b/>
                <w:bCs/>
                <w:sz w:val="20"/>
                <w:szCs w:val="20"/>
              </w:rPr>
            </w:pPr>
            <w:r w:rsidRPr="00753C9E">
              <w:rPr>
                <w:rFonts w:ascii="Calibri Light" w:hAnsi="Calibri Light" w:cs="Arial"/>
                <w:sz w:val="20"/>
                <w:szCs w:val="20"/>
              </w:rPr>
              <w:t>** Requires submission of  Minority Business Enterprise forms and  Labor Classification Personnel Resume Summary</w:t>
            </w:r>
            <w:r w:rsidRPr="00753C9E">
              <w:rPr>
                <w:rFonts w:ascii="Calibri Light" w:hAnsi="Calibri Light" w:cs="Arial"/>
                <w:sz w:val="20"/>
                <w:szCs w:val="20"/>
              </w:rPr>
              <w:br/>
            </w:r>
            <w:r w:rsidRPr="00753C9E">
              <w:rPr>
                <w:rFonts w:ascii="Calibri Light" w:hAnsi="Calibri Light" w:cs="Arial"/>
                <w:sz w:val="20"/>
                <w:szCs w:val="20"/>
              </w:rPr>
              <w:br/>
            </w:r>
            <w:r w:rsidRPr="00753C9E">
              <w:rPr>
                <w:rFonts w:ascii="Calibri Light" w:hAnsi="Calibri Light" w:cs="Arial"/>
                <w:b/>
                <w:bCs/>
                <w:sz w:val="20"/>
                <w:szCs w:val="20"/>
              </w:rPr>
              <w:t>MBE Goal:  ___%</w:t>
            </w:r>
          </w:p>
          <w:p w14:paraId="09098F5B" w14:textId="77777777" w:rsidR="00753C9E" w:rsidRPr="00753C9E" w:rsidRDefault="00753C9E" w:rsidP="00753C9E">
            <w:r w:rsidRPr="00753C9E">
              <w:rPr>
                <w:rFonts w:cs="Arial"/>
                <w:i/>
              </w:rPr>
              <w:t>Only applies to Consulting / Time &amp; Materials Service Requests</w:t>
            </w:r>
          </w:p>
        </w:tc>
      </w:tr>
      <w:tr w:rsidR="00753C9E" w14:paraId="3FD3FB55" w14:textId="77777777" w:rsidTr="00E9202F">
        <w:tc>
          <w:tcPr>
            <w:tcW w:w="2538" w:type="dxa"/>
            <w:shd w:val="clear" w:color="auto" w:fill="BFBFBF" w:themeFill="background1" w:themeFillShade="BF"/>
          </w:tcPr>
          <w:p w14:paraId="325497EB" w14:textId="77777777" w:rsidR="00753C9E" w:rsidRPr="00753C9E" w:rsidRDefault="00753C9E" w:rsidP="00753C9E">
            <w:pPr>
              <w:rPr>
                <w:b/>
              </w:rPr>
            </w:pPr>
            <w:r>
              <w:rPr>
                <w:b/>
              </w:rPr>
              <w:t>Issue Date:</w:t>
            </w:r>
          </w:p>
        </w:tc>
        <w:tc>
          <w:tcPr>
            <w:tcW w:w="8190" w:type="dxa"/>
          </w:tcPr>
          <w:p w14:paraId="7254F1FA" w14:textId="77777777" w:rsidR="00753C9E" w:rsidRDefault="00753C9E" w:rsidP="00753C9E"/>
        </w:tc>
      </w:tr>
      <w:tr w:rsidR="00753C9E" w14:paraId="2034BAFF" w14:textId="77777777" w:rsidTr="00E9202F">
        <w:tc>
          <w:tcPr>
            <w:tcW w:w="2538" w:type="dxa"/>
            <w:shd w:val="clear" w:color="auto" w:fill="BFBFBF" w:themeFill="background1" w:themeFillShade="BF"/>
          </w:tcPr>
          <w:p w14:paraId="425DBAEE" w14:textId="77777777" w:rsidR="00753C9E" w:rsidRDefault="00753C9E" w:rsidP="00753C9E">
            <w:pPr>
              <w:rPr>
                <w:b/>
              </w:rPr>
            </w:pPr>
            <w:r>
              <w:rPr>
                <w:b/>
              </w:rPr>
              <w:t>Issuing Agency</w:t>
            </w:r>
          </w:p>
        </w:tc>
        <w:tc>
          <w:tcPr>
            <w:tcW w:w="8190" w:type="dxa"/>
          </w:tcPr>
          <w:p w14:paraId="20D90824" w14:textId="77777777" w:rsidR="00E229F3" w:rsidRDefault="00E229F3" w:rsidP="00753C9E"/>
          <w:p w14:paraId="411A1216" w14:textId="53C271D1" w:rsidR="00753C9E" w:rsidRPr="00753C9E" w:rsidRDefault="00753C9E" w:rsidP="00753C9E">
            <w:pPr>
              <w:rPr>
                <w:i/>
              </w:rPr>
            </w:pPr>
            <w:r w:rsidRPr="00753C9E">
              <w:rPr>
                <w:i/>
              </w:rPr>
              <w:t xml:space="preserve">**Use full agency name, and include division/modal, office, program, as </w:t>
            </w:r>
            <w:r w:rsidR="00CB49A7" w:rsidRPr="00753C9E">
              <w:rPr>
                <w:i/>
              </w:rPr>
              <w:t>appropriate</w:t>
            </w:r>
          </w:p>
        </w:tc>
      </w:tr>
      <w:tr w:rsidR="00753C9E" w14:paraId="1A8E1A42" w14:textId="77777777" w:rsidTr="00E9202F">
        <w:tc>
          <w:tcPr>
            <w:tcW w:w="2538" w:type="dxa"/>
            <w:shd w:val="clear" w:color="auto" w:fill="BFBFBF" w:themeFill="background1" w:themeFillShade="BF"/>
          </w:tcPr>
          <w:p w14:paraId="21F69CC9" w14:textId="77777777" w:rsidR="00753C9E" w:rsidRDefault="00753C9E" w:rsidP="00753C9E">
            <w:pPr>
              <w:rPr>
                <w:b/>
              </w:rPr>
            </w:pPr>
            <w:r>
              <w:rPr>
                <w:b/>
              </w:rPr>
              <w:t>Send Response To:</w:t>
            </w:r>
          </w:p>
        </w:tc>
        <w:tc>
          <w:tcPr>
            <w:tcW w:w="8190" w:type="dxa"/>
          </w:tcPr>
          <w:p w14:paraId="0CE97DD3" w14:textId="77777777" w:rsidR="00753C9E" w:rsidRDefault="00753C9E" w:rsidP="00753C9E">
            <w:r>
              <w:t>Name:</w:t>
            </w:r>
          </w:p>
          <w:p w14:paraId="748CC0F8" w14:textId="77777777" w:rsidR="00753C9E" w:rsidRDefault="00753C9E" w:rsidP="00753C9E">
            <w:r>
              <w:t>Title:</w:t>
            </w:r>
          </w:p>
          <w:p w14:paraId="56D3E892" w14:textId="77777777" w:rsidR="00753C9E" w:rsidRDefault="00753C9E" w:rsidP="00753C9E">
            <w:r>
              <w:t>Telephone:</w:t>
            </w:r>
          </w:p>
        </w:tc>
      </w:tr>
      <w:tr w:rsidR="00753C9E" w14:paraId="0F81661E" w14:textId="77777777" w:rsidTr="00E9202F">
        <w:tc>
          <w:tcPr>
            <w:tcW w:w="2538" w:type="dxa"/>
            <w:shd w:val="clear" w:color="auto" w:fill="BFBFBF" w:themeFill="background1" w:themeFillShade="BF"/>
          </w:tcPr>
          <w:p w14:paraId="58921B0F" w14:textId="77777777" w:rsidR="00753C9E" w:rsidRDefault="00753C9E" w:rsidP="00753C9E">
            <w:pPr>
              <w:rPr>
                <w:b/>
              </w:rPr>
            </w:pPr>
            <w:r>
              <w:rPr>
                <w:b/>
              </w:rPr>
              <w:t>Direct Questions To:</w:t>
            </w:r>
          </w:p>
        </w:tc>
        <w:tc>
          <w:tcPr>
            <w:tcW w:w="8190" w:type="dxa"/>
          </w:tcPr>
          <w:p w14:paraId="7824FA6B" w14:textId="77777777" w:rsidR="00753C9E" w:rsidRDefault="00753C9E" w:rsidP="00753C9E">
            <w:r>
              <w:t>Name:</w:t>
            </w:r>
          </w:p>
          <w:p w14:paraId="3DA7D142" w14:textId="77777777" w:rsidR="00753C9E" w:rsidRDefault="00753C9E" w:rsidP="00753C9E">
            <w:r>
              <w:t>Title:</w:t>
            </w:r>
          </w:p>
          <w:p w14:paraId="6A13AA83" w14:textId="77777777" w:rsidR="00753C9E" w:rsidRDefault="00753C9E" w:rsidP="00753C9E">
            <w:r>
              <w:t>Telephone:</w:t>
            </w:r>
          </w:p>
        </w:tc>
      </w:tr>
      <w:tr w:rsidR="00E229F3" w14:paraId="0CBEF2AE" w14:textId="77777777" w:rsidTr="00E9202F">
        <w:tc>
          <w:tcPr>
            <w:tcW w:w="2538" w:type="dxa"/>
            <w:shd w:val="clear" w:color="auto" w:fill="BFBFBF" w:themeFill="background1" w:themeFillShade="BF"/>
          </w:tcPr>
          <w:p w14:paraId="72375068" w14:textId="77777777" w:rsidR="00E229F3" w:rsidRPr="000C4BCB" w:rsidRDefault="00E229F3" w:rsidP="00E229F3">
            <w:pPr>
              <w:pStyle w:val="Heading2"/>
              <w:numPr>
                <w:ilvl w:val="0"/>
                <w:numId w:val="0"/>
              </w:numPr>
            </w:pPr>
            <w:r w:rsidRPr="000C4BCB">
              <w:lastRenderedPageBreak/>
              <w:t xml:space="preserve">Indicate all Agency Senior Management that have reviewed and approved project (indicate all that apply):  </w:t>
            </w:r>
          </w:p>
          <w:p w14:paraId="4F1498DF" w14:textId="77777777" w:rsidR="00E229F3" w:rsidRDefault="00E229F3" w:rsidP="00753C9E">
            <w:pPr>
              <w:rPr>
                <w:b/>
              </w:rPr>
            </w:pPr>
          </w:p>
        </w:tc>
        <w:tc>
          <w:tcPr>
            <w:tcW w:w="8190" w:type="dxa"/>
          </w:tcPr>
          <w:p w14:paraId="64397CD9" w14:textId="77777777" w:rsidR="00E229F3" w:rsidRPr="000C4BCB" w:rsidRDefault="00E229F3" w:rsidP="00E229F3">
            <w:pPr>
              <w:ind w:left="409" w:hanging="365"/>
              <w:rPr>
                <w:rFonts w:asciiTheme="minorHAnsi" w:hAnsiTheme="minorHAnsi" w:cstheme="minorHAnsi"/>
              </w:rPr>
            </w:pPr>
            <w:r w:rsidRPr="000C4BCB">
              <w:rPr>
                <w:rFonts w:asciiTheme="minorHAnsi" w:hAnsiTheme="minorHAnsi" w:cstheme="minorHAnsi"/>
              </w:rPr>
              <w:fldChar w:fldCharType="begin">
                <w:ffData>
                  <w:name w:val=""/>
                  <w:enabled/>
                  <w:calcOnExit w:val="0"/>
                  <w:checkBox>
                    <w:sizeAuto/>
                    <w:default w:val="0"/>
                  </w:checkBox>
                </w:ffData>
              </w:fldChar>
            </w:r>
            <w:r w:rsidRPr="000C4BCB">
              <w:rPr>
                <w:rFonts w:asciiTheme="minorHAnsi" w:hAnsiTheme="minorHAnsi" w:cstheme="minorHAnsi"/>
              </w:rPr>
              <w:instrText xml:space="preserve"> FORMCHECKBOX </w:instrText>
            </w:r>
            <w:r w:rsidR="0041240C">
              <w:rPr>
                <w:rFonts w:asciiTheme="minorHAnsi" w:hAnsiTheme="minorHAnsi" w:cstheme="minorHAnsi"/>
              </w:rPr>
            </w:r>
            <w:r w:rsidR="0041240C">
              <w:rPr>
                <w:rFonts w:asciiTheme="minorHAnsi" w:hAnsiTheme="minorHAnsi" w:cstheme="minorHAnsi"/>
              </w:rPr>
              <w:fldChar w:fldCharType="separate"/>
            </w:r>
            <w:r w:rsidRPr="000C4BCB">
              <w:rPr>
                <w:rFonts w:asciiTheme="minorHAnsi" w:hAnsiTheme="minorHAnsi" w:cstheme="minorHAnsi"/>
              </w:rPr>
              <w:fldChar w:fldCharType="end"/>
            </w:r>
            <w:r w:rsidRPr="000C4BCB">
              <w:rPr>
                <w:rFonts w:asciiTheme="minorHAnsi" w:hAnsiTheme="minorHAnsi" w:cstheme="minorHAnsi"/>
              </w:rPr>
              <w:t xml:space="preserve"> Executive Business Sponsor   </w:t>
            </w:r>
          </w:p>
          <w:p w14:paraId="0C7788DF" w14:textId="77777777" w:rsidR="00E229F3" w:rsidRPr="000C4BCB" w:rsidRDefault="00E229F3" w:rsidP="00E229F3">
            <w:pPr>
              <w:ind w:left="409" w:hanging="365"/>
              <w:rPr>
                <w:rFonts w:asciiTheme="minorHAnsi" w:hAnsiTheme="minorHAnsi" w:cstheme="minorHAnsi"/>
              </w:rPr>
            </w:pPr>
            <w:r w:rsidRPr="000C4BCB">
              <w:rPr>
                <w:rFonts w:asciiTheme="minorHAnsi" w:hAnsiTheme="minorHAnsi" w:cstheme="minorHAnsi"/>
              </w:rPr>
              <w:fldChar w:fldCharType="begin">
                <w:ffData>
                  <w:name w:val="Check6"/>
                  <w:enabled/>
                  <w:calcOnExit w:val="0"/>
                  <w:checkBox>
                    <w:sizeAuto/>
                    <w:default w:val="0"/>
                  </w:checkBox>
                </w:ffData>
              </w:fldChar>
            </w:r>
            <w:bookmarkStart w:id="6" w:name="Check6"/>
            <w:r w:rsidRPr="000C4BCB">
              <w:rPr>
                <w:rFonts w:asciiTheme="minorHAnsi" w:hAnsiTheme="minorHAnsi" w:cstheme="minorHAnsi"/>
              </w:rPr>
              <w:instrText xml:space="preserve"> FORMCHECKBOX </w:instrText>
            </w:r>
            <w:r w:rsidR="0041240C">
              <w:rPr>
                <w:rFonts w:asciiTheme="minorHAnsi" w:hAnsiTheme="minorHAnsi" w:cstheme="minorHAnsi"/>
              </w:rPr>
            </w:r>
            <w:r w:rsidR="0041240C">
              <w:rPr>
                <w:rFonts w:asciiTheme="minorHAnsi" w:hAnsiTheme="minorHAnsi" w:cstheme="minorHAnsi"/>
              </w:rPr>
              <w:fldChar w:fldCharType="separate"/>
            </w:r>
            <w:r w:rsidRPr="000C4BCB">
              <w:rPr>
                <w:rFonts w:asciiTheme="minorHAnsi" w:hAnsiTheme="minorHAnsi" w:cstheme="minorHAnsi"/>
              </w:rPr>
              <w:fldChar w:fldCharType="end"/>
            </w:r>
            <w:bookmarkEnd w:id="6"/>
            <w:r w:rsidRPr="000C4BCB">
              <w:rPr>
                <w:rFonts w:asciiTheme="minorHAnsi" w:hAnsiTheme="minorHAnsi" w:cstheme="minorHAnsi"/>
              </w:rPr>
              <w:t xml:space="preserve"> Agency CIO   </w:t>
            </w:r>
          </w:p>
          <w:p w14:paraId="60CA8609" w14:textId="77777777" w:rsidR="00E229F3" w:rsidRDefault="00E229F3" w:rsidP="00E229F3">
            <w:pPr>
              <w:ind w:left="409" w:hanging="365"/>
              <w:rPr>
                <w:rFonts w:asciiTheme="minorHAnsi" w:hAnsiTheme="minorHAnsi" w:cstheme="minorHAnsi"/>
              </w:rPr>
            </w:pPr>
            <w:r w:rsidRPr="000C4BCB">
              <w:rPr>
                <w:rFonts w:asciiTheme="minorHAnsi" w:hAnsiTheme="minorHAnsi" w:cstheme="minorHAnsi"/>
              </w:rPr>
              <w:fldChar w:fldCharType="begin">
                <w:ffData>
                  <w:name w:val=""/>
                  <w:enabled/>
                  <w:calcOnExit w:val="0"/>
                  <w:checkBox>
                    <w:sizeAuto/>
                    <w:default w:val="0"/>
                  </w:checkBox>
                </w:ffData>
              </w:fldChar>
            </w:r>
            <w:r w:rsidRPr="000C4BCB">
              <w:rPr>
                <w:rFonts w:asciiTheme="minorHAnsi" w:hAnsiTheme="minorHAnsi" w:cstheme="minorHAnsi"/>
              </w:rPr>
              <w:instrText xml:space="preserve"> FORMCHECKBOX </w:instrText>
            </w:r>
            <w:r w:rsidR="0041240C">
              <w:rPr>
                <w:rFonts w:asciiTheme="minorHAnsi" w:hAnsiTheme="minorHAnsi" w:cstheme="minorHAnsi"/>
              </w:rPr>
            </w:r>
            <w:r w:rsidR="0041240C">
              <w:rPr>
                <w:rFonts w:asciiTheme="minorHAnsi" w:hAnsiTheme="minorHAnsi" w:cstheme="minorHAnsi"/>
              </w:rPr>
              <w:fldChar w:fldCharType="separate"/>
            </w:r>
            <w:r w:rsidRPr="000C4BCB">
              <w:rPr>
                <w:rFonts w:asciiTheme="minorHAnsi" w:hAnsiTheme="minorHAnsi" w:cstheme="minorHAnsi"/>
              </w:rPr>
              <w:fldChar w:fldCharType="end"/>
            </w:r>
            <w:r w:rsidRPr="000C4BCB">
              <w:rPr>
                <w:rFonts w:asciiTheme="minorHAnsi" w:hAnsiTheme="minorHAnsi" w:cstheme="minorHAnsi"/>
              </w:rPr>
              <w:t xml:space="preserve"> Agency CFO </w:t>
            </w:r>
          </w:p>
          <w:p w14:paraId="5484FBDB" w14:textId="77777777" w:rsidR="00E229F3" w:rsidRPr="00E229F3" w:rsidRDefault="00E229F3" w:rsidP="00E229F3">
            <w:pPr>
              <w:ind w:left="409" w:hanging="365"/>
              <w:rPr>
                <w:rFonts w:asciiTheme="minorHAnsi" w:hAnsiTheme="minorHAnsi" w:cstheme="minorHAnsi"/>
              </w:rPr>
            </w:pPr>
            <w:r w:rsidRPr="000C4BCB">
              <w:rPr>
                <w:rFonts w:asciiTheme="minorHAnsi" w:hAnsiTheme="minorHAnsi" w:cstheme="minorHAnsi"/>
              </w:rPr>
              <w:fldChar w:fldCharType="begin">
                <w:ffData>
                  <w:name w:val=""/>
                  <w:enabled/>
                  <w:calcOnExit w:val="0"/>
                  <w:checkBox>
                    <w:sizeAuto/>
                    <w:default w:val="0"/>
                  </w:checkBox>
                </w:ffData>
              </w:fldChar>
            </w:r>
            <w:r w:rsidRPr="000C4BCB">
              <w:rPr>
                <w:rFonts w:asciiTheme="minorHAnsi" w:hAnsiTheme="minorHAnsi" w:cstheme="minorHAnsi"/>
              </w:rPr>
              <w:instrText xml:space="preserve"> FORMCHECKBOX </w:instrText>
            </w:r>
            <w:r w:rsidR="0041240C">
              <w:rPr>
                <w:rFonts w:asciiTheme="minorHAnsi" w:hAnsiTheme="minorHAnsi" w:cstheme="minorHAnsi"/>
              </w:rPr>
            </w:r>
            <w:r w:rsidR="0041240C">
              <w:rPr>
                <w:rFonts w:asciiTheme="minorHAnsi" w:hAnsiTheme="minorHAnsi" w:cstheme="minorHAnsi"/>
              </w:rPr>
              <w:fldChar w:fldCharType="separate"/>
            </w:r>
            <w:r w:rsidRPr="000C4BCB">
              <w:rPr>
                <w:rFonts w:asciiTheme="minorHAnsi" w:hAnsiTheme="minorHAnsi" w:cstheme="minorHAnsi"/>
              </w:rPr>
              <w:fldChar w:fldCharType="end"/>
            </w:r>
            <w:r w:rsidRPr="000C4BCB">
              <w:rPr>
                <w:rFonts w:asciiTheme="minorHAnsi" w:hAnsiTheme="minorHAnsi" w:cstheme="minorHAnsi"/>
              </w:rPr>
              <w:t xml:space="preserve"> </w:t>
            </w:r>
            <w:r>
              <w:rPr>
                <w:rFonts w:asciiTheme="minorHAnsi" w:hAnsiTheme="minorHAnsi" w:cstheme="minorHAnsi"/>
              </w:rPr>
              <w:t>Other ___________________________________________</w:t>
            </w:r>
            <w:r w:rsidRPr="000C4BCB">
              <w:rPr>
                <w:rFonts w:asciiTheme="minorHAnsi" w:hAnsiTheme="minorHAnsi" w:cstheme="minorHAnsi"/>
              </w:rPr>
              <w:t xml:space="preserve">     </w:t>
            </w:r>
          </w:p>
        </w:tc>
      </w:tr>
    </w:tbl>
    <w:p w14:paraId="1470A2D4" w14:textId="77777777" w:rsidR="00753C9E" w:rsidRDefault="00753C9E" w:rsidP="00753C9E"/>
    <w:p w14:paraId="40235989" w14:textId="77777777" w:rsidR="00861340" w:rsidRDefault="00861340" w:rsidP="00861340">
      <w:pPr>
        <w:pStyle w:val="Heading1"/>
        <w:numPr>
          <w:ilvl w:val="0"/>
          <w:numId w:val="4"/>
        </w:numPr>
      </w:pPr>
      <w:bookmarkStart w:id="7" w:name="_Toc465676374"/>
      <w:r>
        <w:t>Project Stakeholders</w:t>
      </w:r>
      <w:bookmarkEnd w:id="7"/>
    </w:p>
    <w:p w14:paraId="272EB14A" w14:textId="77777777" w:rsidR="00861340" w:rsidRPr="001F72C2" w:rsidRDefault="00E229F3" w:rsidP="00861340">
      <w:pPr>
        <w:rPr>
          <w:rFonts w:asciiTheme="minorHAnsi" w:hAnsiTheme="minorHAnsi"/>
          <w:i/>
          <w:color w:val="808080" w:themeColor="background1" w:themeShade="80"/>
        </w:rPr>
      </w:pPr>
      <w:r>
        <w:rPr>
          <w:rFonts w:asciiTheme="minorHAnsi" w:hAnsiTheme="minorHAnsi"/>
          <w:i/>
          <w:color w:val="808080" w:themeColor="background1" w:themeShade="80"/>
        </w:rPr>
        <w:t>List</w:t>
      </w:r>
      <w:r w:rsidR="00861340" w:rsidRPr="001F72C2">
        <w:rPr>
          <w:rFonts w:asciiTheme="minorHAnsi" w:hAnsiTheme="minorHAnsi"/>
          <w:i/>
          <w:color w:val="808080" w:themeColor="background1" w:themeShade="80"/>
        </w:rPr>
        <w:t xml:space="preserve"> the </w:t>
      </w:r>
      <w:r>
        <w:rPr>
          <w:rFonts w:asciiTheme="minorHAnsi" w:hAnsiTheme="minorHAnsi"/>
          <w:i/>
          <w:color w:val="808080" w:themeColor="background1" w:themeShade="80"/>
        </w:rPr>
        <w:t xml:space="preserve">Agency </w:t>
      </w:r>
      <w:r w:rsidR="00861340" w:rsidRPr="001F72C2">
        <w:rPr>
          <w:rFonts w:asciiTheme="minorHAnsi" w:hAnsiTheme="minorHAnsi"/>
          <w:i/>
          <w:color w:val="808080" w:themeColor="background1" w:themeShade="80"/>
        </w:rPr>
        <w:t xml:space="preserve">project stakeholders </w:t>
      </w:r>
      <w:r>
        <w:rPr>
          <w:rFonts w:asciiTheme="minorHAnsi" w:hAnsiTheme="minorHAnsi"/>
          <w:i/>
          <w:color w:val="808080" w:themeColor="background1" w:themeShade="80"/>
        </w:rPr>
        <w:t>associated with this work order request</w:t>
      </w:r>
      <w:r w:rsidR="00861340" w:rsidRPr="001F72C2">
        <w:rPr>
          <w:rFonts w:asciiTheme="minorHAnsi" w:hAnsiTheme="minorHAnsi"/>
          <w:i/>
          <w:color w:val="808080" w:themeColor="background1" w:themeShade="80"/>
        </w:rPr>
        <w:t xml:space="preserve">. </w:t>
      </w:r>
    </w:p>
    <w:p w14:paraId="45543987" w14:textId="77777777" w:rsidR="00861340" w:rsidRPr="00256D4E" w:rsidRDefault="00861340" w:rsidP="00861340">
      <w:pPr>
        <w:pStyle w:val="Caption-Table"/>
        <w:numPr>
          <w:ilvl w:val="0"/>
          <w:numId w:val="2"/>
        </w:numPr>
        <w:ind w:left="360"/>
        <w:rPr>
          <w:sz w:val="16"/>
        </w:rPr>
      </w:pPr>
      <w:r w:rsidRPr="00256D4E">
        <w:rPr>
          <w:sz w:val="16"/>
        </w:rPr>
        <w:t>Project Stakeholders</w:t>
      </w:r>
    </w:p>
    <w:tbl>
      <w:tblPr>
        <w:tblStyle w:val="TXgovTable"/>
        <w:tblW w:w="4869" w:type="pct"/>
        <w:tblLook w:val="0000" w:firstRow="0" w:lastRow="0" w:firstColumn="0" w:lastColumn="0" w:noHBand="0" w:noVBand="0"/>
      </w:tblPr>
      <w:tblGrid>
        <w:gridCol w:w="4385"/>
        <w:gridCol w:w="2065"/>
        <w:gridCol w:w="4062"/>
      </w:tblGrid>
      <w:tr w:rsidR="00F80F16" w:rsidRPr="00EF3102" w14:paraId="17610513" w14:textId="77777777" w:rsidTr="00E9202F">
        <w:tc>
          <w:tcPr>
            <w:tcW w:w="2086" w:type="pct"/>
            <w:tcBorders>
              <w:right w:val="nil"/>
            </w:tcBorders>
            <w:shd w:val="clear" w:color="auto" w:fill="D9D9D9" w:themeFill="background1" w:themeFillShade="D9"/>
          </w:tcPr>
          <w:p w14:paraId="4B2FBB1F"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Agency Project Sponsor</w:t>
            </w:r>
          </w:p>
        </w:tc>
        <w:tc>
          <w:tcPr>
            <w:tcW w:w="982" w:type="pct"/>
            <w:tcBorders>
              <w:left w:val="nil"/>
              <w:right w:val="nil"/>
            </w:tcBorders>
            <w:shd w:val="clear" w:color="auto" w:fill="D9D9D9" w:themeFill="background1" w:themeFillShade="D9"/>
          </w:tcPr>
          <w:p w14:paraId="012A6E41"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Phone</w:t>
            </w:r>
          </w:p>
        </w:tc>
        <w:tc>
          <w:tcPr>
            <w:tcW w:w="1933" w:type="pct"/>
            <w:tcBorders>
              <w:left w:val="nil"/>
              <w:right w:val="nil"/>
            </w:tcBorders>
            <w:shd w:val="clear" w:color="auto" w:fill="D9D9D9" w:themeFill="background1" w:themeFillShade="D9"/>
          </w:tcPr>
          <w:p w14:paraId="53D46CDC"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Email</w:t>
            </w:r>
          </w:p>
        </w:tc>
      </w:tr>
      <w:tr w:rsidR="00F80F16" w:rsidRPr="00EF3102" w14:paraId="1CB465D5" w14:textId="77777777" w:rsidTr="00E9202F">
        <w:trPr>
          <w:trHeight w:val="504"/>
        </w:trPr>
        <w:tc>
          <w:tcPr>
            <w:tcW w:w="2086" w:type="pct"/>
            <w:tcBorders>
              <w:bottom w:val="single" w:sz="4" w:space="0" w:color="auto"/>
            </w:tcBorders>
          </w:tcPr>
          <w:p w14:paraId="000C5DFB" w14:textId="77777777" w:rsidR="00F80F16" w:rsidRPr="00EF3102" w:rsidRDefault="00F80F16" w:rsidP="00F80F16">
            <w:pPr>
              <w:spacing w:before="60" w:after="60"/>
              <w:rPr>
                <w:rFonts w:cs="Arial"/>
                <w:szCs w:val="16"/>
              </w:rPr>
            </w:pPr>
          </w:p>
        </w:tc>
        <w:tc>
          <w:tcPr>
            <w:tcW w:w="982" w:type="pct"/>
            <w:tcBorders>
              <w:bottom w:val="single" w:sz="4" w:space="0" w:color="auto"/>
            </w:tcBorders>
          </w:tcPr>
          <w:p w14:paraId="757E22DF" w14:textId="77777777" w:rsidR="00F80F16" w:rsidRPr="00EF3102" w:rsidRDefault="00F80F16" w:rsidP="00F80F16">
            <w:pPr>
              <w:spacing w:before="60" w:after="60"/>
              <w:rPr>
                <w:rFonts w:cs="Arial"/>
                <w:szCs w:val="16"/>
              </w:rPr>
            </w:pPr>
          </w:p>
        </w:tc>
        <w:tc>
          <w:tcPr>
            <w:tcW w:w="1933" w:type="pct"/>
            <w:tcBorders>
              <w:bottom w:val="single" w:sz="4" w:space="0" w:color="auto"/>
            </w:tcBorders>
          </w:tcPr>
          <w:p w14:paraId="030CCA2A" w14:textId="77777777" w:rsidR="00F80F16" w:rsidRPr="00EF3102" w:rsidRDefault="00F80F16" w:rsidP="00F80F16">
            <w:pPr>
              <w:spacing w:before="60" w:after="60"/>
              <w:rPr>
                <w:rFonts w:cs="Arial"/>
                <w:szCs w:val="16"/>
              </w:rPr>
            </w:pPr>
          </w:p>
        </w:tc>
      </w:tr>
      <w:tr w:rsidR="00F80F16" w:rsidRPr="00EF3102" w14:paraId="392D1DB5" w14:textId="77777777" w:rsidTr="00E9202F">
        <w:tc>
          <w:tcPr>
            <w:tcW w:w="2086" w:type="pct"/>
            <w:tcBorders>
              <w:right w:val="nil"/>
            </w:tcBorders>
            <w:shd w:val="clear" w:color="auto" w:fill="D9D9D9" w:themeFill="background1" w:themeFillShade="D9"/>
          </w:tcPr>
          <w:p w14:paraId="4FB3552D"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Agency CIO</w:t>
            </w:r>
          </w:p>
        </w:tc>
        <w:tc>
          <w:tcPr>
            <w:tcW w:w="982" w:type="pct"/>
            <w:tcBorders>
              <w:left w:val="nil"/>
              <w:right w:val="nil"/>
            </w:tcBorders>
            <w:shd w:val="clear" w:color="auto" w:fill="D9D9D9" w:themeFill="background1" w:themeFillShade="D9"/>
          </w:tcPr>
          <w:p w14:paraId="2DD7840D"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Phone</w:t>
            </w:r>
          </w:p>
        </w:tc>
        <w:tc>
          <w:tcPr>
            <w:tcW w:w="1933" w:type="pct"/>
            <w:tcBorders>
              <w:left w:val="nil"/>
              <w:right w:val="nil"/>
            </w:tcBorders>
            <w:shd w:val="clear" w:color="auto" w:fill="D9D9D9" w:themeFill="background1" w:themeFillShade="D9"/>
          </w:tcPr>
          <w:p w14:paraId="3FF1C55B"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Email</w:t>
            </w:r>
          </w:p>
        </w:tc>
      </w:tr>
      <w:tr w:rsidR="00F80F16" w:rsidRPr="00EF3102" w14:paraId="2505B455" w14:textId="77777777" w:rsidTr="00E9202F">
        <w:trPr>
          <w:trHeight w:val="504"/>
        </w:trPr>
        <w:tc>
          <w:tcPr>
            <w:tcW w:w="2086" w:type="pct"/>
            <w:tcBorders>
              <w:bottom w:val="single" w:sz="4" w:space="0" w:color="auto"/>
            </w:tcBorders>
          </w:tcPr>
          <w:p w14:paraId="12D986F1" w14:textId="77777777" w:rsidR="00F80F16" w:rsidRPr="00EF3102" w:rsidRDefault="00F80F16" w:rsidP="00F80F16">
            <w:pPr>
              <w:spacing w:before="60" w:after="60"/>
              <w:rPr>
                <w:rFonts w:cs="Arial"/>
                <w:szCs w:val="16"/>
              </w:rPr>
            </w:pPr>
          </w:p>
        </w:tc>
        <w:tc>
          <w:tcPr>
            <w:tcW w:w="982" w:type="pct"/>
            <w:tcBorders>
              <w:bottom w:val="single" w:sz="4" w:space="0" w:color="auto"/>
            </w:tcBorders>
          </w:tcPr>
          <w:p w14:paraId="3E1A8B64" w14:textId="77777777" w:rsidR="00F80F16" w:rsidRPr="00EF3102" w:rsidRDefault="00F80F16" w:rsidP="00F80F16">
            <w:pPr>
              <w:spacing w:before="60" w:after="60"/>
              <w:rPr>
                <w:rFonts w:cs="Arial"/>
                <w:szCs w:val="16"/>
              </w:rPr>
            </w:pPr>
          </w:p>
        </w:tc>
        <w:tc>
          <w:tcPr>
            <w:tcW w:w="1933" w:type="pct"/>
            <w:tcBorders>
              <w:bottom w:val="single" w:sz="4" w:space="0" w:color="auto"/>
            </w:tcBorders>
          </w:tcPr>
          <w:p w14:paraId="1B624BE1" w14:textId="77777777" w:rsidR="00F80F16" w:rsidRPr="00EF3102" w:rsidRDefault="00F80F16" w:rsidP="00F80F16">
            <w:pPr>
              <w:spacing w:before="60" w:after="60"/>
              <w:rPr>
                <w:rFonts w:cs="Arial"/>
                <w:szCs w:val="16"/>
              </w:rPr>
            </w:pPr>
          </w:p>
        </w:tc>
      </w:tr>
      <w:tr w:rsidR="00F80F16" w:rsidRPr="00EF3102" w14:paraId="2AA1F96B" w14:textId="77777777" w:rsidTr="00E9202F">
        <w:tc>
          <w:tcPr>
            <w:tcW w:w="2086" w:type="pct"/>
            <w:tcBorders>
              <w:right w:val="nil"/>
            </w:tcBorders>
            <w:shd w:val="clear" w:color="auto" w:fill="D9D9D9" w:themeFill="background1" w:themeFillShade="D9"/>
          </w:tcPr>
          <w:p w14:paraId="66E3E031"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Agency CFO</w:t>
            </w:r>
            <w:r w:rsidR="00CA3281">
              <w:rPr>
                <w:rStyle w:val="TableHeader"/>
                <w:rFonts w:ascii="Arial" w:hAnsi="Arial" w:cs="Arial"/>
                <w:sz w:val="16"/>
                <w:szCs w:val="16"/>
              </w:rPr>
              <w:t>/Financial Officer</w:t>
            </w:r>
          </w:p>
        </w:tc>
        <w:tc>
          <w:tcPr>
            <w:tcW w:w="982" w:type="pct"/>
            <w:tcBorders>
              <w:left w:val="nil"/>
              <w:right w:val="nil"/>
            </w:tcBorders>
            <w:shd w:val="clear" w:color="auto" w:fill="D9D9D9" w:themeFill="background1" w:themeFillShade="D9"/>
          </w:tcPr>
          <w:p w14:paraId="4F1CA44C"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Phone</w:t>
            </w:r>
          </w:p>
        </w:tc>
        <w:tc>
          <w:tcPr>
            <w:tcW w:w="1933" w:type="pct"/>
            <w:tcBorders>
              <w:left w:val="nil"/>
              <w:right w:val="nil"/>
            </w:tcBorders>
            <w:shd w:val="clear" w:color="auto" w:fill="D9D9D9" w:themeFill="background1" w:themeFillShade="D9"/>
          </w:tcPr>
          <w:p w14:paraId="18D7D20D"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Email</w:t>
            </w:r>
          </w:p>
        </w:tc>
      </w:tr>
      <w:tr w:rsidR="00F80F16" w:rsidRPr="00EF3102" w14:paraId="2D5567B9" w14:textId="77777777" w:rsidTr="00E9202F">
        <w:trPr>
          <w:trHeight w:val="503"/>
        </w:trPr>
        <w:tc>
          <w:tcPr>
            <w:tcW w:w="2086" w:type="pct"/>
            <w:tcBorders>
              <w:bottom w:val="single" w:sz="4" w:space="0" w:color="auto"/>
            </w:tcBorders>
          </w:tcPr>
          <w:p w14:paraId="22EA364B" w14:textId="77777777" w:rsidR="00F80F16" w:rsidRPr="00EF3102" w:rsidRDefault="00F80F16" w:rsidP="00F80F16">
            <w:pPr>
              <w:spacing w:before="60" w:after="60"/>
              <w:rPr>
                <w:rFonts w:cs="Arial"/>
                <w:szCs w:val="16"/>
              </w:rPr>
            </w:pPr>
          </w:p>
        </w:tc>
        <w:tc>
          <w:tcPr>
            <w:tcW w:w="982" w:type="pct"/>
            <w:tcBorders>
              <w:bottom w:val="single" w:sz="4" w:space="0" w:color="auto"/>
            </w:tcBorders>
          </w:tcPr>
          <w:p w14:paraId="0E31AC79" w14:textId="77777777" w:rsidR="00F80F16" w:rsidRPr="00EF3102" w:rsidRDefault="00F80F16" w:rsidP="00F80F16">
            <w:pPr>
              <w:spacing w:before="60" w:after="60"/>
              <w:rPr>
                <w:rFonts w:cs="Arial"/>
                <w:szCs w:val="16"/>
              </w:rPr>
            </w:pPr>
          </w:p>
        </w:tc>
        <w:tc>
          <w:tcPr>
            <w:tcW w:w="1933" w:type="pct"/>
            <w:tcBorders>
              <w:bottom w:val="single" w:sz="4" w:space="0" w:color="auto"/>
            </w:tcBorders>
          </w:tcPr>
          <w:p w14:paraId="22B24D8A" w14:textId="77777777" w:rsidR="00F80F16" w:rsidRPr="00EF3102" w:rsidRDefault="00F80F16" w:rsidP="00F80F16">
            <w:pPr>
              <w:spacing w:before="60" w:after="60"/>
              <w:rPr>
                <w:rFonts w:cs="Arial"/>
                <w:szCs w:val="16"/>
              </w:rPr>
            </w:pPr>
          </w:p>
        </w:tc>
      </w:tr>
      <w:tr w:rsidR="00CA3281" w:rsidRPr="00EF3102" w14:paraId="43EB45B5" w14:textId="77777777" w:rsidTr="00E9202F">
        <w:tc>
          <w:tcPr>
            <w:tcW w:w="2086" w:type="pct"/>
            <w:tcBorders>
              <w:right w:val="nil"/>
            </w:tcBorders>
            <w:shd w:val="clear" w:color="auto" w:fill="D9D9D9" w:themeFill="background1" w:themeFillShade="D9"/>
          </w:tcPr>
          <w:p w14:paraId="4078EDB6" w14:textId="77777777" w:rsidR="00CA3281" w:rsidRPr="00EF3102" w:rsidRDefault="00CA3281" w:rsidP="00CA3281">
            <w:pPr>
              <w:spacing w:before="40" w:after="40"/>
              <w:rPr>
                <w:rStyle w:val="TableHeader"/>
                <w:rFonts w:ascii="Arial" w:hAnsi="Arial" w:cs="Arial"/>
                <w:sz w:val="16"/>
                <w:szCs w:val="16"/>
              </w:rPr>
            </w:pPr>
            <w:r w:rsidRPr="00EF3102">
              <w:rPr>
                <w:rStyle w:val="TableHeader"/>
                <w:rFonts w:ascii="Arial" w:hAnsi="Arial" w:cs="Arial"/>
                <w:sz w:val="16"/>
                <w:szCs w:val="16"/>
              </w:rPr>
              <w:t xml:space="preserve">Agency </w:t>
            </w:r>
            <w:r>
              <w:rPr>
                <w:rStyle w:val="TableHeader"/>
                <w:rFonts w:ascii="Arial" w:hAnsi="Arial" w:cs="Arial"/>
                <w:sz w:val="16"/>
                <w:szCs w:val="16"/>
              </w:rPr>
              <w:t>PIO/Communications Officer</w:t>
            </w:r>
          </w:p>
        </w:tc>
        <w:tc>
          <w:tcPr>
            <w:tcW w:w="982" w:type="pct"/>
            <w:tcBorders>
              <w:left w:val="nil"/>
              <w:right w:val="nil"/>
            </w:tcBorders>
            <w:shd w:val="clear" w:color="auto" w:fill="D9D9D9" w:themeFill="background1" w:themeFillShade="D9"/>
          </w:tcPr>
          <w:p w14:paraId="7A444039" w14:textId="77777777" w:rsidR="00CA3281" w:rsidRPr="00EF3102" w:rsidRDefault="00CA3281" w:rsidP="008676F8">
            <w:pPr>
              <w:spacing w:before="40" w:after="40"/>
              <w:rPr>
                <w:rStyle w:val="TableHeader"/>
                <w:rFonts w:ascii="Arial" w:hAnsi="Arial" w:cs="Arial"/>
                <w:sz w:val="16"/>
                <w:szCs w:val="16"/>
              </w:rPr>
            </w:pPr>
            <w:r w:rsidRPr="00EF3102">
              <w:rPr>
                <w:rStyle w:val="TableHeader"/>
                <w:rFonts w:ascii="Arial" w:hAnsi="Arial" w:cs="Arial"/>
                <w:sz w:val="16"/>
                <w:szCs w:val="16"/>
              </w:rPr>
              <w:t>Phone</w:t>
            </w:r>
          </w:p>
        </w:tc>
        <w:tc>
          <w:tcPr>
            <w:tcW w:w="1933" w:type="pct"/>
            <w:tcBorders>
              <w:left w:val="nil"/>
              <w:right w:val="nil"/>
            </w:tcBorders>
            <w:shd w:val="clear" w:color="auto" w:fill="D9D9D9" w:themeFill="background1" w:themeFillShade="D9"/>
          </w:tcPr>
          <w:p w14:paraId="2760B422" w14:textId="77777777" w:rsidR="00CA3281" w:rsidRPr="00EF3102" w:rsidRDefault="00CA3281" w:rsidP="008676F8">
            <w:pPr>
              <w:spacing w:before="40" w:after="40"/>
              <w:rPr>
                <w:rStyle w:val="TableHeader"/>
                <w:rFonts w:ascii="Arial" w:hAnsi="Arial" w:cs="Arial"/>
                <w:sz w:val="16"/>
                <w:szCs w:val="16"/>
              </w:rPr>
            </w:pPr>
            <w:r w:rsidRPr="00EF3102">
              <w:rPr>
                <w:rStyle w:val="TableHeader"/>
                <w:rFonts w:ascii="Arial" w:hAnsi="Arial" w:cs="Arial"/>
                <w:sz w:val="16"/>
                <w:szCs w:val="16"/>
              </w:rPr>
              <w:t>Email</w:t>
            </w:r>
          </w:p>
        </w:tc>
      </w:tr>
      <w:tr w:rsidR="00CA3281" w:rsidRPr="00EF3102" w14:paraId="078A4E87" w14:textId="77777777" w:rsidTr="00E9202F">
        <w:trPr>
          <w:trHeight w:val="503"/>
        </w:trPr>
        <w:tc>
          <w:tcPr>
            <w:tcW w:w="2086" w:type="pct"/>
            <w:tcBorders>
              <w:bottom w:val="single" w:sz="4" w:space="0" w:color="auto"/>
            </w:tcBorders>
          </w:tcPr>
          <w:p w14:paraId="33DE03ED" w14:textId="77777777" w:rsidR="00CA3281" w:rsidRPr="00EF3102" w:rsidRDefault="00CA3281" w:rsidP="008676F8">
            <w:pPr>
              <w:spacing w:before="60" w:after="60"/>
              <w:rPr>
                <w:rFonts w:cs="Arial"/>
                <w:szCs w:val="16"/>
              </w:rPr>
            </w:pPr>
          </w:p>
        </w:tc>
        <w:tc>
          <w:tcPr>
            <w:tcW w:w="982" w:type="pct"/>
            <w:tcBorders>
              <w:bottom w:val="single" w:sz="4" w:space="0" w:color="auto"/>
            </w:tcBorders>
          </w:tcPr>
          <w:p w14:paraId="67496666" w14:textId="77777777" w:rsidR="00CA3281" w:rsidRPr="00EF3102" w:rsidRDefault="00CA3281" w:rsidP="008676F8">
            <w:pPr>
              <w:spacing w:before="60" w:after="60"/>
              <w:rPr>
                <w:rFonts w:cs="Arial"/>
                <w:szCs w:val="16"/>
              </w:rPr>
            </w:pPr>
          </w:p>
        </w:tc>
        <w:tc>
          <w:tcPr>
            <w:tcW w:w="1933" w:type="pct"/>
            <w:tcBorders>
              <w:bottom w:val="single" w:sz="4" w:space="0" w:color="auto"/>
            </w:tcBorders>
          </w:tcPr>
          <w:p w14:paraId="05EA45F4" w14:textId="77777777" w:rsidR="00CA3281" w:rsidRPr="00EF3102" w:rsidRDefault="00CA3281" w:rsidP="008676F8">
            <w:pPr>
              <w:spacing w:before="60" w:after="60"/>
              <w:rPr>
                <w:rFonts w:cs="Arial"/>
                <w:szCs w:val="16"/>
              </w:rPr>
            </w:pPr>
          </w:p>
        </w:tc>
      </w:tr>
      <w:tr w:rsidR="00F80F16" w:rsidRPr="00EF3102" w14:paraId="2BF8D5B8" w14:textId="77777777" w:rsidTr="00E9202F">
        <w:tc>
          <w:tcPr>
            <w:tcW w:w="2086" w:type="pct"/>
            <w:tcBorders>
              <w:right w:val="nil"/>
            </w:tcBorders>
            <w:shd w:val="clear" w:color="auto" w:fill="D9D9D9" w:themeFill="background1" w:themeFillShade="D9"/>
          </w:tcPr>
          <w:p w14:paraId="5FF33CF3"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Agency PM/POC</w:t>
            </w:r>
          </w:p>
        </w:tc>
        <w:tc>
          <w:tcPr>
            <w:tcW w:w="982" w:type="pct"/>
            <w:tcBorders>
              <w:left w:val="nil"/>
              <w:right w:val="nil"/>
            </w:tcBorders>
            <w:shd w:val="clear" w:color="auto" w:fill="D9D9D9" w:themeFill="background1" w:themeFillShade="D9"/>
          </w:tcPr>
          <w:p w14:paraId="1176210E"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Phone</w:t>
            </w:r>
          </w:p>
        </w:tc>
        <w:tc>
          <w:tcPr>
            <w:tcW w:w="1933" w:type="pct"/>
            <w:tcBorders>
              <w:left w:val="nil"/>
              <w:right w:val="nil"/>
            </w:tcBorders>
            <w:shd w:val="clear" w:color="auto" w:fill="D9D9D9" w:themeFill="background1" w:themeFillShade="D9"/>
          </w:tcPr>
          <w:p w14:paraId="7BDEC357"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Email</w:t>
            </w:r>
          </w:p>
        </w:tc>
      </w:tr>
      <w:tr w:rsidR="00F80F16" w:rsidRPr="00EF3102" w14:paraId="40A6EE49" w14:textId="77777777" w:rsidTr="00E9202F">
        <w:trPr>
          <w:trHeight w:val="503"/>
        </w:trPr>
        <w:tc>
          <w:tcPr>
            <w:tcW w:w="2086" w:type="pct"/>
            <w:tcBorders>
              <w:bottom w:val="single" w:sz="4" w:space="0" w:color="auto"/>
            </w:tcBorders>
          </w:tcPr>
          <w:p w14:paraId="042BCA17" w14:textId="77777777" w:rsidR="00F80F16" w:rsidRPr="00EF3102" w:rsidRDefault="00F80F16" w:rsidP="00F80F16">
            <w:pPr>
              <w:spacing w:before="60" w:after="60"/>
              <w:rPr>
                <w:rFonts w:cs="Arial"/>
                <w:szCs w:val="16"/>
              </w:rPr>
            </w:pPr>
          </w:p>
        </w:tc>
        <w:tc>
          <w:tcPr>
            <w:tcW w:w="982" w:type="pct"/>
            <w:tcBorders>
              <w:bottom w:val="single" w:sz="4" w:space="0" w:color="auto"/>
            </w:tcBorders>
          </w:tcPr>
          <w:p w14:paraId="1EF48A75" w14:textId="77777777" w:rsidR="00F80F16" w:rsidRPr="00EF3102" w:rsidRDefault="00F80F16" w:rsidP="00F80F16">
            <w:pPr>
              <w:spacing w:before="60" w:after="60"/>
              <w:rPr>
                <w:rFonts w:cs="Arial"/>
                <w:szCs w:val="16"/>
              </w:rPr>
            </w:pPr>
          </w:p>
        </w:tc>
        <w:tc>
          <w:tcPr>
            <w:tcW w:w="1933" w:type="pct"/>
            <w:tcBorders>
              <w:bottom w:val="single" w:sz="4" w:space="0" w:color="auto"/>
            </w:tcBorders>
          </w:tcPr>
          <w:p w14:paraId="26706387" w14:textId="77777777" w:rsidR="00F80F16" w:rsidRPr="00EF3102" w:rsidRDefault="00F80F16" w:rsidP="00F80F16">
            <w:pPr>
              <w:spacing w:before="60" w:after="60"/>
              <w:rPr>
                <w:rFonts w:cs="Arial"/>
                <w:szCs w:val="16"/>
              </w:rPr>
            </w:pPr>
          </w:p>
        </w:tc>
      </w:tr>
      <w:tr w:rsidR="00F80F16" w:rsidRPr="00EF3102" w14:paraId="0190A175" w14:textId="77777777" w:rsidTr="00E9202F">
        <w:tc>
          <w:tcPr>
            <w:tcW w:w="2086" w:type="pct"/>
            <w:tcBorders>
              <w:right w:val="nil"/>
            </w:tcBorders>
            <w:shd w:val="clear" w:color="auto" w:fill="D9D9D9" w:themeFill="background1" w:themeFillShade="D9"/>
          </w:tcPr>
          <w:p w14:paraId="5F1041DB"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 xml:space="preserve">NIC Maryland </w:t>
            </w:r>
            <w:r>
              <w:rPr>
                <w:rStyle w:val="TableHeader"/>
                <w:rFonts w:ascii="Arial" w:hAnsi="Arial" w:cs="Arial"/>
                <w:sz w:val="16"/>
                <w:szCs w:val="16"/>
              </w:rPr>
              <w:t>President /</w:t>
            </w:r>
            <w:r w:rsidRPr="00EF3102">
              <w:rPr>
                <w:rStyle w:val="TableHeader"/>
                <w:rFonts w:ascii="Arial" w:hAnsi="Arial" w:cs="Arial"/>
                <w:sz w:val="16"/>
                <w:szCs w:val="16"/>
              </w:rPr>
              <w:t>GM</w:t>
            </w:r>
          </w:p>
        </w:tc>
        <w:tc>
          <w:tcPr>
            <w:tcW w:w="982" w:type="pct"/>
            <w:tcBorders>
              <w:left w:val="nil"/>
              <w:right w:val="nil"/>
            </w:tcBorders>
            <w:shd w:val="clear" w:color="auto" w:fill="D9D9D9" w:themeFill="background1" w:themeFillShade="D9"/>
          </w:tcPr>
          <w:p w14:paraId="0DBB5883"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Phone</w:t>
            </w:r>
          </w:p>
        </w:tc>
        <w:tc>
          <w:tcPr>
            <w:tcW w:w="1933" w:type="pct"/>
            <w:tcBorders>
              <w:left w:val="nil"/>
              <w:right w:val="nil"/>
            </w:tcBorders>
            <w:shd w:val="clear" w:color="auto" w:fill="D9D9D9" w:themeFill="background1" w:themeFillShade="D9"/>
          </w:tcPr>
          <w:p w14:paraId="673F46EB"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Email</w:t>
            </w:r>
          </w:p>
        </w:tc>
      </w:tr>
      <w:tr w:rsidR="00F80F16" w:rsidRPr="00EF3102" w14:paraId="7314978F" w14:textId="77777777" w:rsidTr="00E9202F">
        <w:trPr>
          <w:trHeight w:val="504"/>
        </w:trPr>
        <w:tc>
          <w:tcPr>
            <w:tcW w:w="2086" w:type="pct"/>
            <w:tcBorders>
              <w:bottom w:val="single" w:sz="4" w:space="0" w:color="auto"/>
            </w:tcBorders>
          </w:tcPr>
          <w:p w14:paraId="248EB130" w14:textId="77777777" w:rsidR="00F80F16" w:rsidRPr="00EF3102" w:rsidRDefault="00F80F16" w:rsidP="00F80F16">
            <w:pPr>
              <w:spacing w:before="60" w:after="60"/>
              <w:rPr>
                <w:rFonts w:cs="Arial"/>
                <w:szCs w:val="16"/>
              </w:rPr>
            </w:pPr>
            <w:r w:rsidRPr="00EF3102">
              <w:rPr>
                <w:rFonts w:cs="Arial"/>
                <w:szCs w:val="16"/>
              </w:rPr>
              <w:t>Janet Grard</w:t>
            </w:r>
          </w:p>
        </w:tc>
        <w:tc>
          <w:tcPr>
            <w:tcW w:w="982" w:type="pct"/>
            <w:tcBorders>
              <w:bottom w:val="single" w:sz="4" w:space="0" w:color="auto"/>
            </w:tcBorders>
          </w:tcPr>
          <w:p w14:paraId="1130544F" w14:textId="77777777" w:rsidR="00F80F16" w:rsidRPr="00EF3102" w:rsidRDefault="00F80F16" w:rsidP="00F80F16">
            <w:pPr>
              <w:spacing w:before="60" w:after="60"/>
              <w:rPr>
                <w:rFonts w:cs="Arial"/>
                <w:szCs w:val="16"/>
              </w:rPr>
            </w:pPr>
            <w:r w:rsidRPr="00EF3102">
              <w:rPr>
                <w:rFonts w:cs="Arial"/>
                <w:szCs w:val="16"/>
              </w:rPr>
              <w:t>443.</w:t>
            </w:r>
            <w:r>
              <w:rPr>
                <w:rFonts w:cs="Arial"/>
                <w:szCs w:val="16"/>
              </w:rPr>
              <w:t>951.2320</w:t>
            </w:r>
          </w:p>
        </w:tc>
        <w:tc>
          <w:tcPr>
            <w:tcW w:w="1933" w:type="pct"/>
            <w:tcBorders>
              <w:bottom w:val="single" w:sz="4" w:space="0" w:color="auto"/>
            </w:tcBorders>
          </w:tcPr>
          <w:p w14:paraId="061F1FD3" w14:textId="77777777" w:rsidR="00F80F16" w:rsidRPr="00EF3102" w:rsidRDefault="0041240C" w:rsidP="00F80F16">
            <w:pPr>
              <w:spacing w:before="60" w:after="60"/>
              <w:rPr>
                <w:rFonts w:cs="Arial"/>
                <w:szCs w:val="16"/>
              </w:rPr>
            </w:pPr>
            <w:hyperlink r:id="rId14" w:history="1">
              <w:r w:rsidR="00F80F16" w:rsidRPr="00EF3102">
                <w:rPr>
                  <w:rStyle w:val="Hyperlink"/>
                  <w:rFonts w:cs="Arial"/>
                  <w:szCs w:val="16"/>
                </w:rPr>
                <w:t>jgrard@egov.com</w:t>
              </w:r>
            </w:hyperlink>
          </w:p>
        </w:tc>
      </w:tr>
      <w:tr w:rsidR="00F80F16" w:rsidRPr="00EF3102" w14:paraId="259A2BD7" w14:textId="77777777" w:rsidTr="00E9202F">
        <w:tc>
          <w:tcPr>
            <w:tcW w:w="2086" w:type="pct"/>
            <w:tcBorders>
              <w:right w:val="nil"/>
            </w:tcBorders>
            <w:shd w:val="clear" w:color="auto" w:fill="D9D9D9" w:themeFill="background1" w:themeFillShade="D9"/>
          </w:tcPr>
          <w:p w14:paraId="78075074" w14:textId="77777777" w:rsidR="00F80F16" w:rsidRPr="00EF3102" w:rsidRDefault="00F80F16" w:rsidP="00256D4E">
            <w:pPr>
              <w:spacing w:before="40" w:after="40"/>
              <w:rPr>
                <w:rStyle w:val="TableHeader"/>
                <w:rFonts w:ascii="Arial" w:hAnsi="Arial" w:cs="Arial"/>
                <w:sz w:val="16"/>
                <w:szCs w:val="16"/>
              </w:rPr>
            </w:pPr>
            <w:r w:rsidRPr="00EF3102">
              <w:rPr>
                <w:rStyle w:val="TableHeader"/>
                <w:rFonts w:ascii="Arial" w:hAnsi="Arial" w:cs="Arial"/>
                <w:sz w:val="16"/>
                <w:szCs w:val="16"/>
              </w:rPr>
              <w:t xml:space="preserve">NIC Maryland Director of Operations </w:t>
            </w:r>
          </w:p>
        </w:tc>
        <w:tc>
          <w:tcPr>
            <w:tcW w:w="982" w:type="pct"/>
            <w:tcBorders>
              <w:left w:val="nil"/>
              <w:right w:val="nil"/>
            </w:tcBorders>
            <w:shd w:val="clear" w:color="auto" w:fill="D9D9D9" w:themeFill="background1" w:themeFillShade="D9"/>
          </w:tcPr>
          <w:p w14:paraId="4BA67258"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Phone</w:t>
            </w:r>
          </w:p>
        </w:tc>
        <w:tc>
          <w:tcPr>
            <w:tcW w:w="1933" w:type="pct"/>
            <w:tcBorders>
              <w:left w:val="nil"/>
              <w:right w:val="nil"/>
            </w:tcBorders>
            <w:shd w:val="clear" w:color="auto" w:fill="D9D9D9" w:themeFill="background1" w:themeFillShade="D9"/>
          </w:tcPr>
          <w:p w14:paraId="4B7D6BB7"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Email</w:t>
            </w:r>
          </w:p>
        </w:tc>
      </w:tr>
      <w:tr w:rsidR="00F80F16" w:rsidRPr="00EF3102" w14:paraId="1C19F5C0" w14:textId="77777777" w:rsidTr="00E9202F">
        <w:trPr>
          <w:trHeight w:val="504"/>
        </w:trPr>
        <w:tc>
          <w:tcPr>
            <w:tcW w:w="2086" w:type="pct"/>
          </w:tcPr>
          <w:p w14:paraId="2690A136" w14:textId="77777777" w:rsidR="00F80F16" w:rsidRPr="00EF3102" w:rsidRDefault="00F80F16" w:rsidP="00F80F16">
            <w:pPr>
              <w:spacing w:before="60" w:after="60"/>
              <w:rPr>
                <w:rFonts w:cs="Arial"/>
                <w:szCs w:val="16"/>
              </w:rPr>
            </w:pPr>
            <w:r w:rsidRPr="00EF3102">
              <w:rPr>
                <w:rFonts w:cs="Arial"/>
                <w:szCs w:val="16"/>
              </w:rPr>
              <w:t>Nancy Schmid</w:t>
            </w:r>
          </w:p>
        </w:tc>
        <w:tc>
          <w:tcPr>
            <w:tcW w:w="982" w:type="pct"/>
          </w:tcPr>
          <w:p w14:paraId="158560BF" w14:textId="77777777" w:rsidR="00F80F16" w:rsidRPr="00EF3102" w:rsidRDefault="00F80F16" w:rsidP="00F80F16">
            <w:pPr>
              <w:spacing w:before="60" w:after="60"/>
              <w:rPr>
                <w:rFonts w:cs="Arial"/>
                <w:szCs w:val="16"/>
              </w:rPr>
            </w:pPr>
            <w:r w:rsidRPr="00EF3102">
              <w:rPr>
                <w:rFonts w:cs="Arial"/>
                <w:szCs w:val="16"/>
              </w:rPr>
              <w:t>443.</w:t>
            </w:r>
            <w:r>
              <w:rPr>
                <w:rFonts w:cs="Arial"/>
                <w:szCs w:val="16"/>
              </w:rPr>
              <w:t>951.2321</w:t>
            </w:r>
          </w:p>
        </w:tc>
        <w:tc>
          <w:tcPr>
            <w:tcW w:w="1933" w:type="pct"/>
          </w:tcPr>
          <w:p w14:paraId="38DD47D8" w14:textId="77777777" w:rsidR="00F80F16" w:rsidRPr="00EF3102" w:rsidRDefault="0041240C" w:rsidP="00F80F16">
            <w:pPr>
              <w:spacing w:before="60" w:after="60"/>
              <w:rPr>
                <w:rFonts w:cs="Arial"/>
                <w:szCs w:val="16"/>
              </w:rPr>
            </w:pPr>
            <w:hyperlink r:id="rId15" w:history="1">
              <w:r w:rsidR="00F80F16" w:rsidRPr="00EF3102">
                <w:rPr>
                  <w:rStyle w:val="Hyperlink"/>
                  <w:rFonts w:cs="Arial"/>
                  <w:szCs w:val="16"/>
                </w:rPr>
                <w:t>nschmid@egov.com</w:t>
              </w:r>
            </w:hyperlink>
          </w:p>
        </w:tc>
      </w:tr>
      <w:tr w:rsidR="00F80F16" w:rsidRPr="00EF3102" w14:paraId="528D8568" w14:textId="77777777" w:rsidTr="00E9202F">
        <w:tc>
          <w:tcPr>
            <w:tcW w:w="2086" w:type="pct"/>
            <w:tcBorders>
              <w:right w:val="nil"/>
            </w:tcBorders>
            <w:shd w:val="clear" w:color="auto" w:fill="D9D9D9" w:themeFill="background1" w:themeFillShade="D9"/>
          </w:tcPr>
          <w:p w14:paraId="2AF576C8"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 xml:space="preserve">NIC Maryland </w:t>
            </w:r>
            <w:r>
              <w:rPr>
                <w:rStyle w:val="TableHeader"/>
                <w:rFonts w:ascii="Arial" w:hAnsi="Arial" w:cs="Arial"/>
                <w:sz w:val="16"/>
                <w:szCs w:val="16"/>
              </w:rPr>
              <w:t>Director of Project Management</w:t>
            </w:r>
          </w:p>
        </w:tc>
        <w:tc>
          <w:tcPr>
            <w:tcW w:w="982" w:type="pct"/>
            <w:tcBorders>
              <w:left w:val="nil"/>
              <w:right w:val="nil"/>
            </w:tcBorders>
            <w:shd w:val="clear" w:color="auto" w:fill="D9D9D9" w:themeFill="background1" w:themeFillShade="D9"/>
          </w:tcPr>
          <w:p w14:paraId="25DA9AB1"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Phone</w:t>
            </w:r>
          </w:p>
        </w:tc>
        <w:tc>
          <w:tcPr>
            <w:tcW w:w="1933" w:type="pct"/>
            <w:tcBorders>
              <w:left w:val="nil"/>
              <w:right w:val="nil"/>
            </w:tcBorders>
            <w:shd w:val="clear" w:color="auto" w:fill="D9D9D9" w:themeFill="background1" w:themeFillShade="D9"/>
          </w:tcPr>
          <w:p w14:paraId="4E6D4F71"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Email</w:t>
            </w:r>
          </w:p>
        </w:tc>
      </w:tr>
      <w:tr w:rsidR="00F80F16" w:rsidRPr="00EF3102" w14:paraId="0AFA07B4" w14:textId="77777777" w:rsidTr="00E9202F">
        <w:trPr>
          <w:trHeight w:val="504"/>
        </w:trPr>
        <w:tc>
          <w:tcPr>
            <w:tcW w:w="2086" w:type="pct"/>
            <w:tcBorders>
              <w:bottom w:val="single" w:sz="4" w:space="0" w:color="auto"/>
            </w:tcBorders>
          </w:tcPr>
          <w:p w14:paraId="1A43BB14" w14:textId="77777777" w:rsidR="00F80F16" w:rsidRPr="00EF3102" w:rsidRDefault="00256D4E" w:rsidP="00F80F16">
            <w:pPr>
              <w:spacing w:before="60" w:after="60"/>
              <w:rPr>
                <w:rFonts w:cs="Arial"/>
                <w:szCs w:val="16"/>
              </w:rPr>
            </w:pPr>
            <w:r>
              <w:rPr>
                <w:rFonts w:cs="Arial"/>
                <w:szCs w:val="16"/>
              </w:rPr>
              <w:t>Albert Smith</w:t>
            </w:r>
          </w:p>
        </w:tc>
        <w:tc>
          <w:tcPr>
            <w:tcW w:w="982" w:type="pct"/>
            <w:tcBorders>
              <w:bottom w:val="single" w:sz="4" w:space="0" w:color="auto"/>
            </w:tcBorders>
          </w:tcPr>
          <w:p w14:paraId="336CAF01" w14:textId="77777777" w:rsidR="00F80F16" w:rsidRPr="00EF3102" w:rsidRDefault="00F80F16" w:rsidP="00F80F16">
            <w:pPr>
              <w:spacing w:before="60" w:after="60"/>
              <w:rPr>
                <w:rFonts w:cs="Arial"/>
                <w:szCs w:val="16"/>
              </w:rPr>
            </w:pPr>
            <w:r>
              <w:rPr>
                <w:rFonts w:cs="Arial"/>
                <w:szCs w:val="16"/>
              </w:rPr>
              <w:t>443.951.2324</w:t>
            </w:r>
          </w:p>
        </w:tc>
        <w:tc>
          <w:tcPr>
            <w:tcW w:w="1933" w:type="pct"/>
            <w:tcBorders>
              <w:bottom w:val="single" w:sz="4" w:space="0" w:color="auto"/>
            </w:tcBorders>
          </w:tcPr>
          <w:p w14:paraId="6B8290CD" w14:textId="77777777" w:rsidR="00F80F16" w:rsidRPr="00EF3102" w:rsidRDefault="0041240C" w:rsidP="00256D4E">
            <w:pPr>
              <w:spacing w:before="60" w:after="60"/>
              <w:rPr>
                <w:rFonts w:cs="Arial"/>
                <w:szCs w:val="16"/>
              </w:rPr>
            </w:pPr>
            <w:hyperlink r:id="rId16" w:history="1">
              <w:r w:rsidR="00256D4E" w:rsidRPr="00137809">
                <w:rPr>
                  <w:rStyle w:val="Hyperlink"/>
                  <w:rFonts w:cs="Arial"/>
                  <w:szCs w:val="16"/>
                </w:rPr>
                <w:t>asmith@egov.com</w:t>
              </w:r>
            </w:hyperlink>
          </w:p>
        </w:tc>
      </w:tr>
      <w:tr w:rsidR="00F80F16" w:rsidRPr="00F80F16" w14:paraId="0480AF8C" w14:textId="77777777" w:rsidTr="00E9202F">
        <w:tblPrEx>
          <w:tblLook w:val="04A0" w:firstRow="1" w:lastRow="0" w:firstColumn="1" w:lastColumn="0" w:noHBand="0" w:noVBand="1"/>
        </w:tblPrEx>
        <w:tc>
          <w:tcPr>
            <w:tcW w:w="2086" w:type="pct"/>
            <w:shd w:val="clear" w:color="auto" w:fill="D9D9D9" w:themeFill="background1" w:themeFillShade="D9"/>
          </w:tcPr>
          <w:p w14:paraId="3506485A" w14:textId="77777777" w:rsidR="00F80F16" w:rsidRPr="00EF3102" w:rsidRDefault="00F80F16" w:rsidP="00256D4E">
            <w:pPr>
              <w:spacing w:before="40" w:after="40"/>
              <w:rPr>
                <w:rStyle w:val="TableHeader"/>
                <w:rFonts w:ascii="Arial" w:hAnsi="Arial" w:cs="Arial"/>
                <w:sz w:val="16"/>
                <w:szCs w:val="16"/>
              </w:rPr>
            </w:pPr>
            <w:r>
              <w:rPr>
                <w:rStyle w:val="TableHeader"/>
                <w:rFonts w:ascii="Arial" w:hAnsi="Arial" w:cs="Arial"/>
                <w:sz w:val="16"/>
                <w:szCs w:val="16"/>
              </w:rPr>
              <w:t xml:space="preserve">State </w:t>
            </w:r>
            <w:proofErr w:type="spellStart"/>
            <w:r w:rsidR="00CB49A7">
              <w:rPr>
                <w:rStyle w:val="TableHeader"/>
                <w:rFonts w:ascii="Arial" w:hAnsi="Arial" w:cs="Arial"/>
                <w:sz w:val="16"/>
                <w:szCs w:val="16"/>
              </w:rPr>
              <w:t>eGov</w:t>
            </w:r>
            <w:proofErr w:type="spellEnd"/>
            <w:r w:rsidR="00CB49A7">
              <w:rPr>
                <w:rStyle w:val="TableHeader"/>
                <w:rFonts w:ascii="Arial" w:hAnsi="Arial" w:cs="Arial"/>
                <w:sz w:val="16"/>
                <w:szCs w:val="16"/>
              </w:rPr>
              <w:t xml:space="preserve"> Master </w:t>
            </w:r>
            <w:r w:rsidR="00256D4E">
              <w:rPr>
                <w:rStyle w:val="TableHeader"/>
                <w:rFonts w:ascii="Arial" w:hAnsi="Arial" w:cs="Arial"/>
                <w:sz w:val="16"/>
                <w:szCs w:val="16"/>
              </w:rPr>
              <w:t>Contract Manager</w:t>
            </w:r>
          </w:p>
        </w:tc>
        <w:tc>
          <w:tcPr>
            <w:tcW w:w="982" w:type="pct"/>
            <w:shd w:val="clear" w:color="auto" w:fill="D9D9D9" w:themeFill="background1" w:themeFillShade="D9"/>
          </w:tcPr>
          <w:p w14:paraId="4D1274DE"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Phone</w:t>
            </w:r>
          </w:p>
        </w:tc>
        <w:tc>
          <w:tcPr>
            <w:tcW w:w="1933" w:type="pct"/>
            <w:shd w:val="clear" w:color="auto" w:fill="D9D9D9" w:themeFill="background1" w:themeFillShade="D9"/>
          </w:tcPr>
          <w:p w14:paraId="581A5020" w14:textId="77777777" w:rsidR="00F80F16" w:rsidRPr="00EF3102" w:rsidRDefault="00F80F16" w:rsidP="00F80F16">
            <w:pPr>
              <w:spacing w:before="40" w:after="40"/>
              <w:rPr>
                <w:rStyle w:val="TableHeader"/>
                <w:rFonts w:ascii="Arial" w:hAnsi="Arial" w:cs="Arial"/>
                <w:sz w:val="16"/>
                <w:szCs w:val="16"/>
              </w:rPr>
            </w:pPr>
            <w:r w:rsidRPr="00EF3102">
              <w:rPr>
                <w:rStyle w:val="TableHeader"/>
                <w:rFonts w:ascii="Arial" w:hAnsi="Arial" w:cs="Arial"/>
                <w:sz w:val="16"/>
                <w:szCs w:val="16"/>
              </w:rPr>
              <w:t>Email</w:t>
            </w:r>
          </w:p>
        </w:tc>
      </w:tr>
      <w:tr w:rsidR="00F80F16" w:rsidRPr="00EF3102" w14:paraId="1D28DFB4" w14:textId="77777777" w:rsidTr="00E9202F">
        <w:tblPrEx>
          <w:tblLook w:val="04A0" w:firstRow="1" w:lastRow="0" w:firstColumn="1" w:lastColumn="0" w:noHBand="0" w:noVBand="1"/>
        </w:tblPrEx>
        <w:trPr>
          <w:trHeight w:val="504"/>
        </w:trPr>
        <w:tc>
          <w:tcPr>
            <w:tcW w:w="2086" w:type="pct"/>
          </w:tcPr>
          <w:p w14:paraId="57DB521E" w14:textId="76CDE97C" w:rsidR="00F80F16" w:rsidRPr="00EF3102" w:rsidRDefault="00AC4E33" w:rsidP="00F80F16">
            <w:pPr>
              <w:spacing w:before="60" w:after="60"/>
              <w:rPr>
                <w:rFonts w:cs="Arial"/>
                <w:szCs w:val="16"/>
              </w:rPr>
            </w:pPr>
            <w:r>
              <w:rPr>
                <w:rFonts w:cs="Arial"/>
                <w:szCs w:val="16"/>
              </w:rPr>
              <w:t>Andrea Greer</w:t>
            </w:r>
          </w:p>
        </w:tc>
        <w:tc>
          <w:tcPr>
            <w:tcW w:w="982" w:type="pct"/>
          </w:tcPr>
          <w:p w14:paraId="13EA34F3" w14:textId="77777777" w:rsidR="00F80F16" w:rsidRPr="00EF3102" w:rsidRDefault="00F80F16" w:rsidP="00256D4E">
            <w:pPr>
              <w:spacing w:before="60" w:after="60"/>
              <w:rPr>
                <w:rFonts w:cs="Arial"/>
                <w:szCs w:val="16"/>
              </w:rPr>
            </w:pPr>
            <w:r>
              <w:rPr>
                <w:rFonts w:cs="Arial"/>
                <w:szCs w:val="16"/>
              </w:rPr>
              <w:t>410.240.</w:t>
            </w:r>
            <w:r w:rsidR="00256D4E">
              <w:rPr>
                <w:rFonts w:cs="Arial"/>
                <w:szCs w:val="16"/>
              </w:rPr>
              <w:t>6197</w:t>
            </w:r>
          </w:p>
        </w:tc>
        <w:tc>
          <w:tcPr>
            <w:tcW w:w="1933" w:type="pct"/>
          </w:tcPr>
          <w:p w14:paraId="1AFDFEE9" w14:textId="35E42489" w:rsidR="00F80F16" w:rsidRPr="00256D4E" w:rsidRDefault="0041240C" w:rsidP="00256D4E">
            <w:pPr>
              <w:rPr>
                <w:rFonts w:ascii="Times New Roman" w:hAnsi="Times New Roman"/>
              </w:rPr>
            </w:pPr>
            <w:hyperlink r:id="rId17" w:history="1">
              <w:r w:rsidR="00AC4E33" w:rsidRPr="00A063EC">
                <w:rPr>
                  <w:rStyle w:val="Hyperlink"/>
                </w:rPr>
                <w:t>andrea.greer@maryland.gov</w:t>
              </w:r>
            </w:hyperlink>
          </w:p>
        </w:tc>
      </w:tr>
    </w:tbl>
    <w:p w14:paraId="441AB290" w14:textId="77777777" w:rsidR="00861340" w:rsidRDefault="00861340" w:rsidP="00861340">
      <w:pPr>
        <w:pStyle w:val="Caption-Table"/>
        <w:numPr>
          <w:ilvl w:val="0"/>
          <w:numId w:val="0"/>
        </w:numPr>
        <w:ind w:left="720" w:hanging="360"/>
      </w:pPr>
    </w:p>
    <w:p w14:paraId="4F4124AA" w14:textId="77777777" w:rsidR="00E87FD7" w:rsidRDefault="00E87FD7" w:rsidP="00E87FD7">
      <w:pPr>
        <w:pStyle w:val="Heading1"/>
        <w:numPr>
          <w:ilvl w:val="0"/>
          <w:numId w:val="0"/>
        </w:numPr>
        <w:spacing w:before="120"/>
        <w:ind w:left="432"/>
      </w:pPr>
    </w:p>
    <w:p w14:paraId="11286C3F" w14:textId="77777777" w:rsidR="00E229F3" w:rsidRDefault="00D1730B" w:rsidP="008912F4">
      <w:pPr>
        <w:pStyle w:val="Heading1"/>
        <w:keepLines w:val="0"/>
        <w:numPr>
          <w:ilvl w:val="0"/>
          <w:numId w:val="41"/>
        </w:numPr>
        <w:tabs>
          <w:tab w:val="left" w:pos="360"/>
        </w:tabs>
        <w:spacing w:before="240" w:after="240"/>
        <w:ind w:left="0"/>
        <w:jc w:val="center"/>
      </w:pPr>
      <w:r>
        <w:br w:type="page"/>
      </w:r>
      <w:bookmarkStart w:id="8" w:name="_Toc124925177"/>
      <w:bookmarkStart w:id="9" w:name="_Toc124925236"/>
      <w:bookmarkStart w:id="10" w:name="_Toc124925328"/>
      <w:bookmarkStart w:id="11" w:name="_Toc124925743"/>
      <w:bookmarkStart w:id="12" w:name="_Toc124927399"/>
      <w:bookmarkStart w:id="13" w:name="_Toc125258984"/>
      <w:bookmarkStart w:id="14" w:name="_Toc125260151"/>
      <w:bookmarkStart w:id="15" w:name="_Toc125260237"/>
      <w:bookmarkStart w:id="16" w:name="_Toc125260340"/>
      <w:bookmarkStart w:id="17" w:name="_Toc125260525"/>
      <w:bookmarkStart w:id="18" w:name="_Toc125260703"/>
      <w:bookmarkStart w:id="19" w:name="_Toc125262277"/>
      <w:bookmarkStart w:id="20" w:name="_Toc125262525"/>
      <w:bookmarkStart w:id="21" w:name="_Toc125262594"/>
      <w:bookmarkStart w:id="22" w:name="_Toc125262934"/>
      <w:bookmarkStart w:id="23" w:name="_Toc125263075"/>
      <w:bookmarkStart w:id="24" w:name="_Toc125263346"/>
      <w:bookmarkStart w:id="25" w:name="_Toc125263780"/>
      <w:bookmarkStart w:id="26" w:name="_Toc125348329"/>
      <w:bookmarkStart w:id="27" w:name="_Toc125349250"/>
      <w:bookmarkStart w:id="28" w:name="_Toc125349335"/>
      <w:bookmarkStart w:id="29" w:name="_Toc125967696"/>
      <w:bookmarkStart w:id="30" w:name="_Toc125967903"/>
      <w:bookmarkStart w:id="31" w:name="_Toc125968744"/>
      <w:bookmarkStart w:id="32" w:name="_Toc125968824"/>
      <w:bookmarkStart w:id="33" w:name="_Toc125969110"/>
      <w:bookmarkStart w:id="34" w:name="_Toc125969412"/>
      <w:bookmarkStart w:id="35" w:name="_Toc125970675"/>
      <w:bookmarkStart w:id="36" w:name="_Toc125970983"/>
      <w:bookmarkStart w:id="37" w:name="_Toc126031382"/>
      <w:bookmarkStart w:id="38" w:name="_Toc126032701"/>
      <w:bookmarkStart w:id="39" w:name="_Toc126032936"/>
      <w:bookmarkStart w:id="40" w:name="_Toc126033812"/>
      <w:bookmarkStart w:id="41" w:name="_Toc126033872"/>
      <w:bookmarkStart w:id="42" w:name="_Toc126033935"/>
      <w:bookmarkStart w:id="43" w:name="_Toc126482758"/>
      <w:bookmarkStart w:id="44" w:name="_Toc126485213"/>
      <w:bookmarkStart w:id="45" w:name="_Toc126485482"/>
      <w:bookmarkStart w:id="46" w:name="_Toc126739319"/>
      <w:bookmarkStart w:id="47" w:name="_Toc244414464"/>
      <w:bookmarkStart w:id="48" w:name="_Toc310332854"/>
      <w:bookmarkStart w:id="49" w:name="_Toc465676375"/>
      <w:r w:rsidR="008912F4">
        <w:lastRenderedPageBreak/>
        <w:t>–</w:t>
      </w:r>
      <w:r w:rsidR="00E229F3">
        <w:t xml:space="preserve"> </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8912F4">
        <w:t>Administrative Information</w:t>
      </w:r>
      <w:bookmarkEnd w:id="49"/>
    </w:p>
    <w:p w14:paraId="56CD623C" w14:textId="77777777" w:rsidR="00E229F3" w:rsidRPr="007924EC" w:rsidRDefault="00E229F3" w:rsidP="00E229F3"/>
    <w:p w14:paraId="203E7E3A" w14:textId="77777777" w:rsidR="00E229F3" w:rsidRDefault="00E229F3" w:rsidP="00E229F3">
      <w:pPr>
        <w:pStyle w:val="Heading2"/>
        <w:keepLines w:val="0"/>
        <w:numPr>
          <w:ilvl w:val="1"/>
          <w:numId w:val="41"/>
        </w:numPr>
        <w:tabs>
          <w:tab w:val="num" w:pos="0"/>
          <w:tab w:val="left" w:pos="72"/>
          <w:tab w:val="num" w:pos="720"/>
        </w:tabs>
        <w:spacing w:before="240" w:after="120"/>
        <w:ind w:left="0" w:firstLine="0"/>
      </w:pPr>
      <w:bookmarkStart w:id="50" w:name="_Toc124925178"/>
      <w:bookmarkStart w:id="51" w:name="_Toc124925237"/>
      <w:bookmarkStart w:id="52" w:name="_Toc124925329"/>
      <w:bookmarkStart w:id="53" w:name="_Toc124925744"/>
      <w:bookmarkStart w:id="54" w:name="_Toc124927400"/>
      <w:bookmarkStart w:id="55" w:name="_Toc125258985"/>
      <w:bookmarkStart w:id="56" w:name="_Toc125260152"/>
      <w:bookmarkStart w:id="57" w:name="_Toc125260238"/>
      <w:bookmarkStart w:id="58" w:name="_Toc125260341"/>
      <w:bookmarkStart w:id="59" w:name="_Toc125260526"/>
      <w:bookmarkStart w:id="60" w:name="_Toc125260704"/>
      <w:bookmarkStart w:id="61" w:name="_Toc125262278"/>
      <w:bookmarkStart w:id="62" w:name="_Toc125262526"/>
      <w:bookmarkStart w:id="63" w:name="_Toc125262595"/>
      <w:bookmarkStart w:id="64" w:name="_Toc125262935"/>
      <w:bookmarkStart w:id="65" w:name="_Toc125263076"/>
      <w:bookmarkStart w:id="66" w:name="_Toc125263347"/>
      <w:bookmarkStart w:id="67" w:name="_Toc125263781"/>
      <w:bookmarkStart w:id="68" w:name="_Toc125348330"/>
      <w:bookmarkStart w:id="69" w:name="_Toc125349251"/>
      <w:bookmarkStart w:id="70" w:name="_Toc125349336"/>
      <w:bookmarkStart w:id="71" w:name="_Toc125967697"/>
      <w:bookmarkStart w:id="72" w:name="_Toc125967904"/>
      <w:bookmarkStart w:id="73" w:name="_Toc125968745"/>
      <w:bookmarkStart w:id="74" w:name="_Toc125968825"/>
      <w:bookmarkStart w:id="75" w:name="_Toc125969111"/>
      <w:bookmarkStart w:id="76" w:name="_Toc125969413"/>
      <w:bookmarkStart w:id="77" w:name="_Toc125970676"/>
      <w:bookmarkStart w:id="78" w:name="_Toc125970984"/>
      <w:bookmarkStart w:id="79" w:name="_Toc126031383"/>
      <w:bookmarkStart w:id="80" w:name="_Toc126032702"/>
      <w:bookmarkStart w:id="81" w:name="_Toc126032937"/>
      <w:bookmarkStart w:id="82" w:name="_Toc126033813"/>
      <w:bookmarkStart w:id="83" w:name="_Toc126033873"/>
      <w:bookmarkStart w:id="84" w:name="_Toc126033936"/>
      <w:bookmarkStart w:id="85" w:name="_Toc126482759"/>
      <w:bookmarkStart w:id="86" w:name="_Toc126485214"/>
      <w:bookmarkStart w:id="87" w:name="_Toc126485483"/>
      <w:bookmarkStart w:id="88" w:name="_Toc126739320"/>
      <w:bookmarkStart w:id="89" w:name="_Toc244414465"/>
      <w:bookmarkStart w:id="90" w:name="_Toc310332855"/>
      <w:r>
        <w:t xml:space="preserve">Responsibility </w:t>
      </w:r>
      <w:r w:rsidR="00E51F76">
        <w:t>f</w:t>
      </w:r>
      <w:r>
        <w:t xml:space="preserve">or WOR </w:t>
      </w:r>
      <w:r w:rsidR="00E51F76">
        <w:t>a</w:t>
      </w:r>
      <w:r>
        <w:t>nd WO Agreement</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87D362A" w14:textId="77777777" w:rsidR="00E229F3" w:rsidRDefault="00E229F3" w:rsidP="00E229F3">
      <w:r>
        <w:t>The WO Procurement Officer has the primary responsibility for the management of the WOR process, for the resolution of WO Agreement (WOA) scope issues, and for authorizing any changes to the WOA.</w:t>
      </w:r>
    </w:p>
    <w:p w14:paraId="16939A7D" w14:textId="77777777" w:rsidR="00E229F3" w:rsidRDefault="00E229F3" w:rsidP="00E229F3">
      <w:r>
        <w:t>The WO Manager has the primary responsibility for the management of the work performed under the WOA; administration functions, ensuring compliance with the terms and conditions of the Self-funded eGovernment Services Master Contract; and, in conjunction with NICUSA, achieving completion of the Scope of Work.</w:t>
      </w:r>
    </w:p>
    <w:p w14:paraId="379A6DD9" w14:textId="77777777" w:rsidR="00E229F3" w:rsidRDefault="00E229F3" w:rsidP="00E229F3">
      <w:pPr>
        <w:pStyle w:val="Heading2"/>
        <w:keepLines w:val="0"/>
        <w:numPr>
          <w:ilvl w:val="1"/>
          <w:numId w:val="41"/>
        </w:numPr>
        <w:tabs>
          <w:tab w:val="num" w:pos="0"/>
          <w:tab w:val="left" w:pos="72"/>
          <w:tab w:val="num" w:pos="720"/>
        </w:tabs>
        <w:spacing w:before="240" w:after="120"/>
        <w:ind w:left="0" w:firstLine="0"/>
      </w:pPr>
      <w:bookmarkStart w:id="91" w:name="_Toc124925179"/>
      <w:bookmarkStart w:id="92" w:name="_Toc124925238"/>
      <w:bookmarkStart w:id="93" w:name="_Toc124925330"/>
      <w:bookmarkStart w:id="94" w:name="_Toc124925745"/>
      <w:bookmarkStart w:id="95" w:name="_Toc124927401"/>
      <w:bookmarkStart w:id="96" w:name="_Toc125258986"/>
      <w:bookmarkStart w:id="97" w:name="_Toc125260153"/>
      <w:bookmarkStart w:id="98" w:name="_Toc125260239"/>
      <w:bookmarkStart w:id="99" w:name="_Toc125260342"/>
      <w:bookmarkStart w:id="100" w:name="_Toc125260527"/>
      <w:bookmarkStart w:id="101" w:name="_Toc125260705"/>
      <w:bookmarkStart w:id="102" w:name="_Toc125262279"/>
      <w:bookmarkStart w:id="103" w:name="_Toc125262527"/>
      <w:bookmarkStart w:id="104" w:name="_Toc125262596"/>
      <w:bookmarkStart w:id="105" w:name="_Toc125262936"/>
      <w:bookmarkStart w:id="106" w:name="_Toc125263077"/>
      <w:bookmarkStart w:id="107" w:name="_Toc125263348"/>
      <w:bookmarkStart w:id="108" w:name="_Toc125263782"/>
      <w:bookmarkStart w:id="109" w:name="_Toc125348331"/>
      <w:bookmarkStart w:id="110" w:name="_Toc125349252"/>
      <w:bookmarkStart w:id="111" w:name="_Toc125349337"/>
      <w:bookmarkStart w:id="112" w:name="_Toc125967698"/>
      <w:bookmarkStart w:id="113" w:name="_Toc125967905"/>
      <w:bookmarkStart w:id="114" w:name="_Toc125968746"/>
      <w:bookmarkStart w:id="115" w:name="_Toc125968826"/>
      <w:bookmarkStart w:id="116" w:name="_Toc125969112"/>
      <w:bookmarkStart w:id="117" w:name="_Toc125969414"/>
      <w:bookmarkStart w:id="118" w:name="_Toc125970677"/>
      <w:bookmarkStart w:id="119" w:name="_Toc125970985"/>
      <w:bookmarkStart w:id="120" w:name="_Toc126031384"/>
      <w:bookmarkStart w:id="121" w:name="_Toc126032703"/>
      <w:bookmarkStart w:id="122" w:name="_Toc126032938"/>
      <w:bookmarkStart w:id="123" w:name="_Toc126033814"/>
      <w:bookmarkStart w:id="124" w:name="_Toc126033874"/>
      <w:bookmarkStart w:id="125" w:name="_Toc126033937"/>
      <w:bookmarkStart w:id="126" w:name="_Toc126482760"/>
      <w:bookmarkStart w:id="127" w:name="_Toc126485215"/>
      <w:bookmarkStart w:id="128" w:name="_Toc126485484"/>
      <w:bookmarkStart w:id="129" w:name="_Toc126739321"/>
      <w:bookmarkStart w:id="130" w:name="_Toc244414466"/>
      <w:bookmarkStart w:id="131" w:name="_Toc310332856"/>
      <w:r>
        <w:t xml:space="preserve">WO </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Agreement</w:t>
      </w:r>
      <w:bookmarkEnd w:id="131"/>
    </w:p>
    <w:p w14:paraId="3A74FFC4" w14:textId="77777777" w:rsidR="00E229F3" w:rsidRDefault="00E229F3" w:rsidP="00E229F3">
      <w:r>
        <w:t>Based upon an evaluation of NICUSA WO Proposal, NICUSA will conduct the work defined in Section 3 - Scope of Work.  A specific WOA, Attachment 1, will then be entered into between the State and NICUSA, which will bind NICUSA to the contents of its WO Proposal, including the price proposal.</w:t>
      </w:r>
    </w:p>
    <w:p w14:paraId="3584C531" w14:textId="77777777" w:rsidR="00E229F3" w:rsidRPr="00E229F3" w:rsidRDefault="00E229F3" w:rsidP="00E51F76">
      <w:pPr>
        <w:pStyle w:val="Heading1"/>
        <w:numPr>
          <w:ilvl w:val="0"/>
          <w:numId w:val="0"/>
        </w:numPr>
        <w:ind w:left="432"/>
        <w:jc w:val="center"/>
      </w:pPr>
      <w:bookmarkStart w:id="132" w:name="_Toc465676376"/>
      <w:r w:rsidRPr="00E229F3">
        <w:t xml:space="preserve">SECTION 2 </w:t>
      </w:r>
      <w:r w:rsidR="008912F4">
        <w:t>–</w:t>
      </w:r>
      <w:r w:rsidRPr="00E229F3">
        <w:t xml:space="preserve"> </w:t>
      </w:r>
      <w:r w:rsidR="008912F4">
        <w:t>Service Information</w:t>
      </w:r>
      <w:bookmarkEnd w:id="132"/>
    </w:p>
    <w:p w14:paraId="418DAB1D" w14:textId="77777777" w:rsidR="00D1730B" w:rsidRDefault="00D1730B">
      <w:pPr>
        <w:spacing w:after="0"/>
        <w:rPr>
          <w:rFonts w:eastAsia="Times New Roman"/>
          <w:b/>
          <w:bCs/>
          <w:szCs w:val="28"/>
        </w:rPr>
      </w:pPr>
    </w:p>
    <w:p w14:paraId="20D391F9" w14:textId="2D16110C" w:rsidR="00E229F3" w:rsidRPr="00EA4622" w:rsidRDefault="00085F4D" w:rsidP="00EA4622">
      <w:pPr>
        <w:pStyle w:val="Heading2"/>
        <w:spacing w:before="120" w:after="120"/>
        <w:ind w:left="360"/>
        <w:rPr>
          <w:rStyle w:val="Instruction"/>
          <w:rFonts w:asciiTheme="minorHAnsi" w:hAnsiTheme="minorHAnsi"/>
          <w:color w:val="808080" w:themeColor="background1" w:themeShade="80"/>
          <w:szCs w:val="22"/>
        </w:rPr>
      </w:pPr>
      <w:r>
        <w:t xml:space="preserve">Purpose - </w:t>
      </w:r>
      <w:r w:rsidR="00E229F3" w:rsidRPr="00085F4D">
        <w:rPr>
          <w:rStyle w:val="Instruction"/>
          <w:rFonts w:asciiTheme="minorHAnsi" w:hAnsiTheme="minorHAnsi"/>
          <w:color w:val="808080" w:themeColor="background1" w:themeShade="80"/>
          <w:szCs w:val="22"/>
        </w:rPr>
        <w:t>Provide the reason the new service is needed.  Will it replace or supplement a current business process?  Are there regulatory or statutory authorities that req</w:t>
      </w:r>
      <w:r w:rsidR="00E229F3" w:rsidRPr="00EA4622">
        <w:rPr>
          <w:rStyle w:val="Instruction"/>
          <w:rFonts w:asciiTheme="minorHAnsi" w:hAnsiTheme="minorHAnsi"/>
          <w:color w:val="808080" w:themeColor="background1" w:themeShade="80"/>
          <w:szCs w:val="22"/>
        </w:rPr>
        <w:t>uire the agency to pursue the project?</w:t>
      </w:r>
    </w:p>
    <w:p w14:paraId="6F93C935" w14:textId="77777777" w:rsidR="00E229F3" w:rsidRDefault="00E229F3" w:rsidP="00E229F3">
      <w:pPr>
        <w:spacing w:before="120" w:after="120"/>
        <w:ind w:left="360"/>
        <w:rPr>
          <w:rStyle w:val="Instruction"/>
          <w:rFonts w:asciiTheme="minorHAnsi" w:hAnsiTheme="minorHAnsi"/>
          <w:color w:val="808080" w:themeColor="background1" w:themeShade="80"/>
          <w:szCs w:val="22"/>
        </w:rPr>
      </w:pPr>
    </w:p>
    <w:p w14:paraId="139AE899" w14:textId="77777777" w:rsidR="00E229F3" w:rsidRDefault="00E229F3" w:rsidP="00E229F3">
      <w:pPr>
        <w:spacing w:before="120" w:after="120"/>
        <w:ind w:left="360"/>
        <w:rPr>
          <w:rStyle w:val="Instruction"/>
          <w:rFonts w:asciiTheme="minorHAnsi" w:hAnsiTheme="minorHAnsi"/>
          <w:color w:val="808080" w:themeColor="background1" w:themeShade="80"/>
          <w:szCs w:val="22"/>
        </w:rPr>
      </w:pPr>
    </w:p>
    <w:p w14:paraId="38D9F040" w14:textId="77777777" w:rsidR="00E229F3" w:rsidRDefault="00E229F3" w:rsidP="00E229F3">
      <w:pPr>
        <w:spacing w:before="120" w:after="120"/>
        <w:ind w:left="360"/>
        <w:rPr>
          <w:rStyle w:val="Instruction"/>
          <w:rFonts w:asciiTheme="minorHAnsi" w:hAnsiTheme="minorHAnsi"/>
          <w:color w:val="808080" w:themeColor="background1" w:themeShade="80"/>
          <w:szCs w:val="22"/>
        </w:rPr>
      </w:pPr>
    </w:p>
    <w:p w14:paraId="1BE2A9B5" w14:textId="77777777" w:rsidR="00E229F3" w:rsidRDefault="00E229F3" w:rsidP="00E229F3">
      <w:pPr>
        <w:spacing w:before="120" w:after="120"/>
        <w:ind w:left="360"/>
        <w:rPr>
          <w:rStyle w:val="Instruction"/>
          <w:rFonts w:asciiTheme="minorHAnsi" w:hAnsiTheme="minorHAnsi"/>
          <w:color w:val="808080" w:themeColor="background1" w:themeShade="80"/>
          <w:szCs w:val="22"/>
        </w:rPr>
      </w:pPr>
    </w:p>
    <w:p w14:paraId="61955227" w14:textId="77777777" w:rsidR="008C6EBA" w:rsidRDefault="008C6EBA" w:rsidP="00E229F3">
      <w:pPr>
        <w:spacing w:before="120" w:after="120"/>
        <w:ind w:left="360"/>
        <w:rPr>
          <w:rStyle w:val="Instruction"/>
          <w:rFonts w:asciiTheme="minorHAnsi" w:hAnsiTheme="minorHAnsi"/>
          <w:color w:val="808080" w:themeColor="background1" w:themeShade="80"/>
          <w:szCs w:val="22"/>
        </w:rPr>
      </w:pPr>
    </w:p>
    <w:p w14:paraId="387D945C" w14:textId="77777777" w:rsidR="00E229F3" w:rsidRPr="00F80F16" w:rsidRDefault="00E229F3" w:rsidP="00E229F3">
      <w:pPr>
        <w:spacing w:before="120" w:after="120"/>
        <w:ind w:left="360"/>
        <w:rPr>
          <w:rFonts w:asciiTheme="minorHAnsi" w:hAnsiTheme="minorHAnsi"/>
          <w:color w:val="808080" w:themeColor="background1" w:themeShade="80"/>
        </w:rPr>
      </w:pPr>
      <w:r w:rsidRPr="00F80F16">
        <w:rPr>
          <w:rStyle w:val="Instruction"/>
          <w:rFonts w:asciiTheme="minorHAnsi" w:hAnsiTheme="minorHAnsi"/>
          <w:color w:val="808080" w:themeColor="background1" w:themeShade="80"/>
          <w:szCs w:val="22"/>
        </w:rPr>
        <w:t xml:space="preserve">  </w:t>
      </w:r>
    </w:p>
    <w:p w14:paraId="44B1605E" w14:textId="77777777" w:rsidR="00CA60C9" w:rsidRDefault="00CA60C9" w:rsidP="00FC7278">
      <w:pPr>
        <w:pStyle w:val="Heading2"/>
        <w:spacing w:before="120" w:after="120"/>
      </w:pPr>
      <w:r>
        <w:t xml:space="preserve">Current </w:t>
      </w:r>
      <w:r w:rsidR="00E229F3">
        <w:t xml:space="preserve">Business </w:t>
      </w:r>
      <w:r>
        <w:t>Process</w:t>
      </w:r>
    </w:p>
    <w:p w14:paraId="63CAD2E8" w14:textId="77777777" w:rsidR="00F80F16" w:rsidRPr="00F80F16" w:rsidRDefault="00F80F16" w:rsidP="00F80F16">
      <w:pPr>
        <w:spacing w:before="120" w:after="120"/>
        <w:ind w:left="360"/>
        <w:rPr>
          <w:rFonts w:asciiTheme="minorHAnsi" w:hAnsiTheme="minorHAnsi"/>
          <w:color w:val="808080" w:themeColor="background1" w:themeShade="80"/>
        </w:rPr>
      </w:pPr>
      <w:r w:rsidRPr="00F80F16">
        <w:rPr>
          <w:rStyle w:val="Instruction"/>
          <w:rFonts w:asciiTheme="minorHAnsi" w:hAnsiTheme="minorHAnsi"/>
          <w:color w:val="808080" w:themeColor="background1" w:themeShade="80"/>
          <w:szCs w:val="22"/>
        </w:rPr>
        <w:t xml:space="preserve">Provide a high-level description of the current process. Where possible, list the specific steps involved.  </w:t>
      </w:r>
    </w:p>
    <w:p w14:paraId="770A0989" w14:textId="77777777" w:rsidR="00F80F16" w:rsidRPr="00F80F16" w:rsidRDefault="00F80F16" w:rsidP="00F80F16">
      <w:pPr>
        <w:spacing w:before="120" w:after="120"/>
        <w:ind w:left="360"/>
        <w:rPr>
          <w:rStyle w:val="Instruction"/>
          <w:rFonts w:asciiTheme="minorHAnsi" w:hAnsiTheme="minorHAnsi"/>
          <w:color w:val="808080" w:themeColor="background1" w:themeShade="80"/>
          <w:szCs w:val="22"/>
        </w:rPr>
      </w:pPr>
      <w:r w:rsidRPr="00F80F16">
        <w:rPr>
          <w:rStyle w:val="Instruction"/>
          <w:rFonts w:asciiTheme="minorHAnsi" w:hAnsiTheme="minorHAnsi"/>
          <w:color w:val="808080" w:themeColor="background1" w:themeShade="80"/>
          <w:szCs w:val="22"/>
        </w:rPr>
        <w:t>List any existing documentation of your current business process (such as workflows, forms, training manuals, etc.).  Please include copies of this documentation when you submit this questionnaire.</w:t>
      </w:r>
    </w:p>
    <w:p w14:paraId="571CC541" w14:textId="77777777" w:rsidR="00F80F16" w:rsidRDefault="00F80F16" w:rsidP="00F80F16"/>
    <w:p w14:paraId="05C82B74" w14:textId="77777777" w:rsidR="00F80F16" w:rsidRDefault="00F80F16" w:rsidP="00F80F16"/>
    <w:p w14:paraId="6B37B6A3" w14:textId="77777777" w:rsidR="00F80F16" w:rsidRDefault="00F80F16" w:rsidP="00F80F16"/>
    <w:p w14:paraId="53667F94" w14:textId="77777777" w:rsidR="008C6EBA" w:rsidRDefault="008C6EBA" w:rsidP="00F80F16"/>
    <w:p w14:paraId="1E392E0E" w14:textId="77777777" w:rsidR="00F80F16" w:rsidRDefault="00F80F16" w:rsidP="00F80F16"/>
    <w:p w14:paraId="12A88809" w14:textId="77777777" w:rsidR="00F80F16" w:rsidRDefault="00F80F16" w:rsidP="00F80F16"/>
    <w:p w14:paraId="6677768B" w14:textId="77777777" w:rsidR="00F80F16" w:rsidRPr="00F80F16" w:rsidRDefault="00F80F16" w:rsidP="00F80F16"/>
    <w:p w14:paraId="100B91F5" w14:textId="77777777" w:rsidR="00861340" w:rsidRDefault="00861340" w:rsidP="00FC7278">
      <w:pPr>
        <w:pStyle w:val="Heading2"/>
        <w:spacing w:before="120" w:after="120"/>
      </w:pPr>
      <w:r>
        <w:lastRenderedPageBreak/>
        <w:t>List</w:t>
      </w:r>
      <w:r w:rsidRPr="00D8489E">
        <w:t xml:space="preserve"> the </w:t>
      </w:r>
      <w:r>
        <w:t>goals</w:t>
      </w:r>
      <w:r w:rsidRPr="00D8489E">
        <w:t xml:space="preserve"> for the new service. </w:t>
      </w:r>
    </w:p>
    <w:p w14:paraId="26EB2737" w14:textId="77777777" w:rsidR="00F80F16" w:rsidRPr="00F80F16" w:rsidRDefault="00F80F16" w:rsidP="00F80F16">
      <w:pPr>
        <w:spacing w:before="120" w:after="120"/>
        <w:ind w:left="360"/>
        <w:rPr>
          <w:rStyle w:val="Instruction"/>
          <w:rFonts w:asciiTheme="minorHAnsi" w:hAnsiTheme="minorHAnsi"/>
          <w:color w:val="808080" w:themeColor="background1" w:themeShade="80"/>
          <w:szCs w:val="22"/>
        </w:rPr>
      </w:pPr>
      <w:r w:rsidRPr="00F80F16">
        <w:rPr>
          <w:rStyle w:val="Instruction"/>
          <w:rFonts w:asciiTheme="minorHAnsi" w:hAnsiTheme="minorHAnsi"/>
          <w:color w:val="808080" w:themeColor="background1" w:themeShade="80"/>
          <w:szCs w:val="22"/>
        </w:rPr>
        <w:t xml:space="preserve">Provide a list of goals as well as a description of benefits to be expected by Agency Partner, constituent, and the statewide impact.  How will you measure the success of the application (i.e., usage rates, agency cost avoidance, other efficiencies, </w:t>
      </w:r>
      <w:proofErr w:type="gramStart"/>
      <w:r w:rsidRPr="00F80F16">
        <w:rPr>
          <w:rStyle w:val="Instruction"/>
          <w:rFonts w:asciiTheme="minorHAnsi" w:hAnsiTheme="minorHAnsi"/>
          <w:color w:val="808080" w:themeColor="background1" w:themeShade="80"/>
          <w:szCs w:val="22"/>
        </w:rPr>
        <w:t>etc.)</w:t>
      </w:r>
      <w:proofErr w:type="gramEnd"/>
    </w:p>
    <w:p w14:paraId="264C4033" w14:textId="77777777" w:rsidR="00F80F16" w:rsidRDefault="00F80F16" w:rsidP="00F80F16">
      <w:pPr>
        <w:spacing w:before="120" w:after="120"/>
        <w:ind w:left="360"/>
        <w:rPr>
          <w:rStyle w:val="Instruction"/>
          <w:color w:val="808080" w:themeColor="background1" w:themeShade="80"/>
          <w:szCs w:val="22"/>
        </w:rPr>
      </w:pPr>
    </w:p>
    <w:p w14:paraId="5647A87C" w14:textId="77777777" w:rsidR="008C6EBA" w:rsidRDefault="008C6EBA" w:rsidP="00F80F16">
      <w:pPr>
        <w:spacing w:before="120" w:after="120"/>
        <w:ind w:left="360"/>
        <w:rPr>
          <w:rStyle w:val="Instruction"/>
          <w:color w:val="808080" w:themeColor="background1" w:themeShade="80"/>
          <w:szCs w:val="22"/>
        </w:rPr>
      </w:pPr>
    </w:p>
    <w:p w14:paraId="16179396" w14:textId="77777777" w:rsidR="008C6EBA" w:rsidRDefault="008C6EBA" w:rsidP="00F80F16">
      <w:pPr>
        <w:spacing w:before="120" w:after="120"/>
        <w:ind w:left="360"/>
        <w:rPr>
          <w:rStyle w:val="Instruction"/>
          <w:color w:val="808080" w:themeColor="background1" w:themeShade="80"/>
          <w:szCs w:val="22"/>
        </w:rPr>
      </w:pPr>
    </w:p>
    <w:p w14:paraId="2185A29B" w14:textId="77777777" w:rsidR="008C6EBA" w:rsidRDefault="008C6EBA" w:rsidP="00F80F16">
      <w:pPr>
        <w:spacing w:before="120" w:after="120"/>
        <w:ind w:left="360"/>
        <w:rPr>
          <w:rStyle w:val="Instruction"/>
          <w:color w:val="808080" w:themeColor="background1" w:themeShade="80"/>
          <w:szCs w:val="22"/>
        </w:rPr>
      </w:pPr>
    </w:p>
    <w:p w14:paraId="1EBBE83B" w14:textId="77777777" w:rsidR="008C6EBA" w:rsidRDefault="008C6EBA" w:rsidP="00F80F16">
      <w:pPr>
        <w:spacing w:before="120" w:after="120"/>
        <w:ind w:left="360"/>
        <w:rPr>
          <w:rStyle w:val="Instruction"/>
          <w:color w:val="808080" w:themeColor="background1" w:themeShade="80"/>
          <w:szCs w:val="22"/>
        </w:rPr>
      </w:pPr>
    </w:p>
    <w:p w14:paraId="29C8E3B2" w14:textId="77777777" w:rsidR="008C6EBA" w:rsidRDefault="008C6EBA" w:rsidP="00F80F16">
      <w:pPr>
        <w:spacing w:before="120" w:after="120"/>
        <w:ind w:left="360"/>
        <w:rPr>
          <w:rStyle w:val="Instruction"/>
          <w:color w:val="808080" w:themeColor="background1" w:themeShade="80"/>
          <w:szCs w:val="22"/>
        </w:rPr>
      </w:pPr>
    </w:p>
    <w:p w14:paraId="1AD3E95A" w14:textId="77777777" w:rsidR="008C6EBA" w:rsidRDefault="008C6EBA" w:rsidP="00F80F16">
      <w:pPr>
        <w:spacing w:before="120" w:after="120"/>
        <w:ind w:left="360"/>
        <w:rPr>
          <w:rStyle w:val="Instruction"/>
          <w:color w:val="808080" w:themeColor="background1" w:themeShade="80"/>
          <w:szCs w:val="22"/>
        </w:rPr>
      </w:pPr>
    </w:p>
    <w:p w14:paraId="4EABD253" w14:textId="77777777" w:rsidR="008C6EBA" w:rsidRDefault="008C6EBA" w:rsidP="00F80F16">
      <w:pPr>
        <w:spacing w:before="120" w:after="120"/>
        <w:ind w:left="360"/>
        <w:rPr>
          <w:rStyle w:val="Instruction"/>
          <w:color w:val="808080" w:themeColor="background1" w:themeShade="80"/>
          <w:szCs w:val="22"/>
        </w:rPr>
      </w:pPr>
    </w:p>
    <w:p w14:paraId="30B08F92" w14:textId="77777777" w:rsidR="00B9572E" w:rsidRDefault="00B9572E" w:rsidP="00A263B1">
      <w:pPr>
        <w:pStyle w:val="Heading2"/>
      </w:pPr>
      <w:r>
        <w:t>Agency Benefits</w:t>
      </w:r>
    </w:p>
    <w:p w14:paraId="0080B094" w14:textId="77777777" w:rsidR="00F80F16" w:rsidRPr="00F80F16" w:rsidRDefault="00F80F16" w:rsidP="00F80F16">
      <w:pPr>
        <w:ind w:left="360"/>
        <w:rPr>
          <w:rStyle w:val="Instruction"/>
          <w:rFonts w:asciiTheme="minorHAnsi" w:hAnsiTheme="minorHAnsi"/>
          <w:color w:val="808080" w:themeColor="background1" w:themeShade="80"/>
          <w:szCs w:val="22"/>
        </w:rPr>
      </w:pPr>
      <w:r w:rsidRPr="00F80F16">
        <w:rPr>
          <w:rStyle w:val="Instruction"/>
          <w:rFonts w:asciiTheme="minorHAnsi" w:hAnsiTheme="minorHAnsi"/>
          <w:color w:val="808080" w:themeColor="background1" w:themeShade="80"/>
          <w:szCs w:val="22"/>
        </w:rPr>
        <w:t>Provide a list of agency benefits. Examples include:</w:t>
      </w:r>
    </w:p>
    <w:p w14:paraId="6402DDC1" w14:textId="77777777" w:rsidR="00F80F16" w:rsidRPr="00F80F16" w:rsidRDefault="00F80F16" w:rsidP="00F80F16">
      <w:pPr>
        <w:pStyle w:val="ListParagraph"/>
        <w:numPr>
          <w:ilvl w:val="0"/>
          <w:numId w:val="29"/>
        </w:numPr>
        <w:spacing w:before="60" w:after="60" w:line="240" w:lineRule="auto"/>
        <w:rPr>
          <w:rStyle w:val="Instruction"/>
          <w:rFonts w:asciiTheme="minorHAnsi" w:hAnsiTheme="minorHAnsi"/>
          <w:color w:val="808080" w:themeColor="background1" w:themeShade="80"/>
        </w:rPr>
      </w:pPr>
      <w:r w:rsidRPr="00F80F16">
        <w:rPr>
          <w:rStyle w:val="Instruction"/>
          <w:rFonts w:asciiTheme="minorHAnsi" w:hAnsiTheme="minorHAnsi"/>
          <w:color w:val="808080" w:themeColor="background1" w:themeShade="80"/>
        </w:rPr>
        <w:t>Public relations or constituent benefit that has a positive impact on the agency partner.</w:t>
      </w:r>
    </w:p>
    <w:p w14:paraId="5D021399" w14:textId="77777777" w:rsidR="00F80F16" w:rsidRPr="00F80F16" w:rsidRDefault="00F80F16" w:rsidP="00F80F16">
      <w:pPr>
        <w:pStyle w:val="ListParagraph"/>
        <w:numPr>
          <w:ilvl w:val="0"/>
          <w:numId w:val="29"/>
        </w:numPr>
        <w:spacing w:before="60" w:after="60" w:line="240" w:lineRule="auto"/>
        <w:rPr>
          <w:rStyle w:val="Instruction"/>
          <w:rFonts w:asciiTheme="minorHAnsi" w:hAnsiTheme="minorHAnsi"/>
          <w:color w:val="808080" w:themeColor="background1" w:themeShade="80"/>
        </w:rPr>
      </w:pPr>
      <w:r w:rsidRPr="00F80F16">
        <w:rPr>
          <w:rStyle w:val="Instruction"/>
          <w:rFonts w:asciiTheme="minorHAnsi" w:hAnsiTheme="minorHAnsi"/>
          <w:color w:val="808080" w:themeColor="background1" w:themeShade="80"/>
        </w:rPr>
        <w:t>Cost savings</w:t>
      </w:r>
    </w:p>
    <w:p w14:paraId="33B6BBC2" w14:textId="77777777" w:rsidR="00F80F16" w:rsidRPr="00F80F16" w:rsidRDefault="00F80F16" w:rsidP="00F80F16">
      <w:pPr>
        <w:pStyle w:val="ListParagraph"/>
        <w:numPr>
          <w:ilvl w:val="0"/>
          <w:numId w:val="29"/>
        </w:numPr>
        <w:spacing w:before="60" w:after="60" w:line="240" w:lineRule="auto"/>
        <w:rPr>
          <w:rStyle w:val="Instruction"/>
          <w:rFonts w:asciiTheme="minorHAnsi" w:hAnsiTheme="minorHAnsi"/>
          <w:color w:val="808080" w:themeColor="background1" w:themeShade="80"/>
        </w:rPr>
      </w:pPr>
      <w:r w:rsidRPr="00F80F16">
        <w:rPr>
          <w:rStyle w:val="Instruction"/>
          <w:rFonts w:asciiTheme="minorHAnsi" w:hAnsiTheme="minorHAnsi"/>
          <w:color w:val="808080" w:themeColor="background1" w:themeShade="80"/>
        </w:rPr>
        <w:t>Increased accuracy/Greater data reliability</w:t>
      </w:r>
    </w:p>
    <w:p w14:paraId="044DDFE4" w14:textId="77777777" w:rsidR="00F80F16" w:rsidRPr="00F80F16" w:rsidRDefault="00F80F16" w:rsidP="00F80F16">
      <w:pPr>
        <w:pStyle w:val="ListParagraph"/>
        <w:numPr>
          <w:ilvl w:val="0"/>
          <w:numId w:val="29"/>
        </w:numPr>
        <w:spacing w:before="60" w:after="60" w:line="240" w:lineRule="auto"/>
        <w:rPr>
          <w:rStyle w:val="Instruction"/>
          <w:rFonts w:asciiTheme="minorHAnsi" w:hAnsiTheme="minorHAnsi"/>
          <w:i w:val="0"/>
          <w:iCs w:val="0"/>
          <w:color w:val="auto"/>
        </w:rPr>
      </w:pPr>
      <w:r w:rsidRPr="00F80F16">
        <w:rPr>
          <w:rStyle w:val="Instruction"/>
          <w:rFonts w:asciiTheme="minorHAnsi" w:hAnsiTheme="minorHAnsi"/>
          <w:color w:val="808080" w:themeColor="background1" w:themeShade="80"/>
        </w:rPr>
        <w:t>Transforms legacy systems or automates a manual process.</w:t>
      </w:r>
    </w:p>
    <w:p w14:paraId="3A92DC36" w14:textId="77777777" w:rsidR="00F80F16" w:rsidRPr="00F80F16" w:rsidRDefault="00F80F16" w:rsidP="00F80F16">
      <w:pPr>
        <w:pStyle w:val="ListParagraph"/>
        <w:numPr>
          <w:ilvl w:val="0"/>
          <w:numId w:val="29"/>
        </w:numPr>
        <w:spacing w:before="60" w:after="60" w:line="240" w:lineRule="auto"/>
        <w:rPr>
          <w:rFonts w:asciiTheme="minorHAnsi" w:hAnsiTheme="minorHAnsi"/>
        </w:rPr>
      </w:pPr>
      <w:r w:rsidRPr="00F80F16">
        <w:rPr>
          <w:rStyle w:val="Instruction"/>
          <w:rFonts w:asciiTheme="minorHAnsi" w:hAnsiTheme="minorHAnsi"/>
          <w:color w:val="808080" w:themeColor="background1" w:themeShade="80"/>
        </w:rPr>
        <w:t>Generates revenue</w:t>
      </w:r>
    </w:p>
    <w:p w14:paraId="2F16C7CE" w14:textId="77777777" w:rsidR="00B9572E" w:rsidRDefault="00B9572E" w:rsidP="002B2BD4"/>
    <w:p w14:paraId="17FBE88E" w14:textId="77777777" w:rsidR="00F80F16" w:rsidRDefault="00F80F16" w:rsidP="002B2BD4"/>
    <w:p w14:paraId="36154456" w14:textId="77777777" w:rsidR="00F80F16" w:rsidRDefault="00F80F16" w:rsidP="002B2BD4"/>
    <w:p w14:paraId="68EB6C49" w14:textId="77777777" w:rsidR="00F80F16" w:rsidRDefault="00F80F16" w:rsidP="002B2BD4"/>
    <w:p w14:paraId="2AA60C94" w14:textId="77777777" w:rsidR="001F72C2" w:rsidRDefault="001F72C2" w:rsidP="002B2BD4"/>
    <w:p w14:paraId="3F3D5E5C" w14:textId="77777777" w:rsidR="001F72C2" w:rsidRDefault="001F72C2" w:rsidP="002B2BD4"/>
    <w:p w14:paraId="3059CC09" w14:textId="77777777" w:rsidR="00B9572E" w:rsidRDefault="00B9572E" w:rsidP="00A263B1">
      <w:pPr>
        <w:pStyle w:val="Heading2"/>
      </w:pPr>
      <w:r>
        <w:t>Constituent Benefits</w:t>
      </w:r>
    </w:p>
    <w:p w14:paraId="7FF53C39" w14:textId="77777777" w:rsidR="00F80F16" w:rsidRPr="00F80F16" w:rsidRDefault="00F80F16" w:rsidP="00F80F16">
      <w:pPr>
        <w:ind w:left="360"/>
        <w:rPr>
          <w:rStyle w:val="Instruction"/>
          <w:rFonts w:asciiTheme="minorHAnsi" w:hAnsiTheme="minorHAnsi"/>
          <w:color w:val="808080" w:themeColor="background1" w:themeShade="80"/>
          <w:szCs w:val="22"/>
        </w:rPr>
      </w:pPr>
      <w:r w:rsidRPr="00F80F16">
        <w:rPr>
          <w:rStyle w:val="Instruction"/>
          <w:rFonts w:asciiTheme="minorHAnsi" w:hAnsiTheme="minorHAnsi"/>
          <w:color w:val="808080" w:themeColor="background1" w:themeShade="80"/>
          <w:szCs w:val="22"/>
        </w:rPr>
        <w:t>Provide a list of constituent benefits.  Examples include:</w:t>
      </w:r>
    </w:p>
    <w:p w14:paraId="7E14576E" w14:textId="77777777" w:rsidR="00F80F16" w:rsidRPr="00F80F16" w:rsidRDefault="00F80F16" w:rsidP="00F80F16">
      <w:pPr>
        <w:pStyle w:val="ListParagraph"/>
        <w:numPr>
          <w:ilvl w:val="0"/>
          <w:numId w:val="30"/>
        </w:numPr>
        <w:spacing w:before="60" w:after="60" w:line="240" w:lineRule="auto"/>
        <w:ind w:left="720"/>
        <w:rPr>
          <w:rStyle w:val="Instruction"/>
          <w:rFonts w:asciiTheme="minorHAnsi" w:hAnsiTheme="minorHAnsi"/>
          <w:color w:val="808080" w:themeColor="background1" w:themeShade="80"/>
        </w:rPr>
      </w:pPr>
      <w:r w:rsidRPr="00F80F16">
        <w:rPr>
          <w:rStyle w:val="Instruction"/>
          <w:rFonts w:asciiTheme="minorHAnsi" w:hAnsiTheme="minorHAnsi"/>
          <w:color w:val="808080" w:themeColor="background1" w:themeShade="80"/>
        </w:rPr>
        <w:t>Cost savings</w:t>
      </w:r>
    </w:p>
    <w:p w14:paraId="6D6B198F" w14:textId="77777777" w:rsidR="00F80F16" w:rsidRPr="00F80F16" w:rsidRDefault="00F80F16" w:rsidP="00F80F16">
      <w:pPr>
        <w:pStyle w:val="ListParagraph"/>
        <w:numPr>
          <w:ilvl w:val="0"/>
          <w:numId w:val="30"/>
        </w:numPr>
        <w:spacing w:before="60" w:after="60" w:line="240" w:lineRule="auto"/>
        <w:ind w:left="720"/>
        <w:rPr>
          <w:rStyle w:val="Instruction"/>
          <w:rFonts w:asciiTheme="minorHAnsi" w:hAnsiTheme="minorHAnsi"/>
          <w:color w:val="808080" w:themeColor="background1" w:themeShade="80"/>
        </w:rPr>
      </w:pPr>
      <w:r w:rsidRPr="00F80F16">
        <w:rPr>
          <w:rStyle w:val="Instruction"/>
          <w:rFonts w:asciiTheme="minorHAnsi" w:hAnsiTheme="minorHAnsi"/>
          <w:color w:val="808080" w:themeColor="background1" w:themeShade="80"/>
        </w:rPr>
        <w:t>Time savings</w:t>
      </w:r>
    </w:p>
    <w:p w14:paraId="40C073DE" w14:textId="77777777" w:rsidR="00F80F16" w:rsidRPr="00F80F16" w:rsidRDefault="00F80F16" w:rsidP="00F80F16">
      <w:pPr>
        <w:pStyle w:val="ListParagraph"/>
        <w:numPr>
          <w:ilvl w:val="0"/>
          <w:numId w:val="30"/>
        </w:numPr>
        <w:spacing w:before="60" w:after="60" w:line="240" w:lineRule="auto"/>
        <w:ind w:left="720"/>
        <w:rPr>
          <w:rStyle w:val="Instruction"/>
          <w:rFonts w:asciiTheme="minorHAnsi" w:hAnsiTheme="minorHAnsi"/>
          <w:color w:val="808080" w:themeColor="background1" w:themeShade="80"/>
        </w:rPr>
      </w:pPr>
      <w:r w:rsidRPr="00F80F16">
        <w:rPr>
          <w:rStyle w:val="Instruction"/>
          <w:rFonts w:asciiTheme="minorHAnsi" w:hAnsiTheme="minorHAnsi"/>
          <w:color w:val="808080" w:themeColor="background1" w:themeShade="80"/>
        </w:rPr>
        <w:t>Convenience</w:t>
      </w:r>
    </w:p>
    <w:p w14:paraId="3229DB4C" w14:textId="77777777" w:rsidR="00F80F16" w:rsidRPr="00F80F16" w:rsidRDefault="00F80F16" w:rsidP="00F80F16">
      <w:pPr>
        <w:pStyle w:val="ListParagraph"/>
        <w:numPr>
          <w:ilvl w:val="0"/>
          <w:numId w:val="30"/>
        </w:numPr>
        <w:spacing w:before="60" w:after="60" w:line="240" w:lineRule="auto"/>
        <w:ind w:left="720"/>
        <w:rPr>
          <w:rStyle w:val="Instruction"/>
          <w:rFonts w:asciiTheme="minorHAnsi" w:hAnsiTheme="minorHAnsi"/>
          <w:color w:val="808080" w:themeColor="background1" w:themeShade="80"/>
        </w:rPr>
      </w:pPr>
      <w:r w:rsidRPr="00F80F16">
        <w:rPr>
          <w:rStyle w:val="Instruction"/>
          <w:rFonts w:asciiTheme="minorHAnsi" w:hAnsiTheme="minorHAnsi"/>
          <w:color w:val="808080" w:themeColor="background1" w:themeShade="80"/>
        </w:rPr>
        <w:t>Enhances access to State services or functions</w:t>
      </w:r>
    </w:p>
    <w:p w14:paraId="0ACECFAD" w14:textId="77777777" w:rsidR="00F80F16" w:rsidRPr="00F80F16" w:rsidRDefault="00F80F16" w:rsidP="00F80F16">
      <w:pPr>
        <w:pStyle w:val="ListParagraph"/>
        <w:numPr>
          <w:ilvl w:val="0"/>
          <w:numId w:val="30"/>
        </w:numPr>
        <w:spacing w:before="60" w:after="60" w:line="240" w:lineRule="auto"/>
        <w:ind w:left="720"/>
        <w:rPr>
          <w:rStyle w:val="Instruction"/>
          <w:rFonts w:asciiTheme="minorHAnsi" w:hAnsiTheme="minorHAnsi"/>
          <w:color w:val="808080" w:themeColor="background1" w:themeShade="80"/>
        </w:rPr>
      </w:pPr>
      <w:r w:rsidRPr="00F80F16">
        <w:rPr>
          <w:rStyle w:val="Instruction"/>
          <w:rFonts w:asciiTheme="minorHAnsi" w:hAnsiTheme="minorHAnsi"/>
          <w:color w:val="808080" w:themeColor="background1" w:themeShade="80"/>
        </w:rPr>
        <w:t>Expedited Processing</w:t>
      </w:r>
    </w:p>
    <w:p w14:paraId="3B01C3E4" w14:textId="77777777" w:rsidR="00F80F16" w:rsidRDefault="00F80F16" w:rsidP="00F80F16"/>
    <w:p w14:paraId="4DC4C377" w14:textId="77777777" w:rsidR="00F80F16" w:rsidRDefault="00F80F16" w:rsidP="00F80F16"/>
    <w:p w14:paraId="108B8A92" w14:textId="77777777" w:rsidR="001F72C2" w:rsidRDefault="001F72C2" w:rsidP="00F80F16"/>
    <w:p w14:paraId="544FAA73" w14:textId="77777777" w:rsidR="00F80F16" w:rsidRDefault="00F80F16" w:rsidP="00F80F16"/>
    <w:p w14:paraId="0F4AEC73" w14:textId="77777777" w:rsidR="00F80F16" w:rsidRDefault="00F80F16" w:rsidP="00F80F16"/>
    <w:p w14:paraId="485DB61E" w14:textId="77777777" w:rsidR="00B9572E" w:rsidRDefault="00B9572E" w:rsidP="00A263B1">
      <w:pPr>
        <w:pStyle w:val="Heading2"/>
      </w:pPr>
      <w:r>
        <w:t>Statewide Benefits</w:t>
      </w:r>
    </w:p>
    <w:p w14:paraId="4E207B88" w14:textId="77777777" w:rsidR="00F80F16" w:rsidRPr="00F80F16" w:rsidRDefault="00F80F16" w:rsidP="00F80F16">
      <w:pPr>
        <w:ind w:left="360"/>
        <w:rPr>
          <w:rStyle w:val="Instruction"/>
          <w:rFonts w:asciiTheme="minorHAnsi" w:hAnsiTheme="minorHAnsi"/>
          <w:color w:val="808080" w:themeColor="background1" w:themeShade="80"/>
          <w:szCs w:val="22"/>
        </w:rPr>
      </w:pPr>
      <w:r w:rsidRPr="00F80F16">
        <w:rPr>
          <w:rStyle w:val="Instruction"/>
          <w:rFonts w:asciiTheme="minorHAnsi" w:hAnsiTheme="minorHAnsi"/>
          <w:color w:val="808080" w:themeColor="background1" w:themeShade="80"/>
          <w:szCs w:val="22"/>
        </w:rPr>
        <w:t>Provide a list of statewide benefits.  Examples include:</w:t>
      </w:r>
    </w:p>
    <w:p w14:paraId="4F2FFA0E" w14:textId="77777777" w:rsidR="00F80F16" w:rsidRPr="00F80F16" w:rsidRDefault="00F80F16" w:rsidP="00F80F16">
      <w:pPr>
        <w:pStyle w:val="ListParagraph"/>
        <w:numPr>
          <w:ilvl w:val="0"/>
          <w:numId w:val="31"/>
        </w:numPr>
        <w:spacing w:before="60" w:after="60" w:line="240" w:lineRule="auto"/>
        <w:rPr>
          <w:rStyle w:val="Instruction"/>
          <w:rFonts w:asciiTheme="minorHAnsi" w:hAnsiTheme="minorHAnsi"/>
          <w:color w:val="808080" w:themeColor="background1" w:themeShade="80"/>
        </w:rPr>
      </w:pPr>
      <w:r w:rsidRPr="00F80F16">
        <w:rPr>
          <w:rStyle w:val="Instruction"/>
          <w:rFonts w:asciiTheme="minorHAnsi" w:hAnsiTheme="minorHAnsi"/>
          <w:color w:val="808080" w:themeColor="background1" w:themeShade="80"/>
        </w:rPr>
        <w:t>Good media coverage/advertising potential</w:t>
      </w:r>
    </w:p>
    <w:p w14:paraId="7E98C944" w14:textId="77777777" w:rsidR="00F80F16" w:rsidRPr="00F80F16" w:rsidRDefault="00F80F16" w:rsidP="00F80F16">
      <w:pPr>
        <w:pStyle w:val="ListParagraph"/>
        <w:numPr>
          <w:ilvl w:val="0"/>
          <w:numId w:val="31"/>
        </w:numPr>
        <w:spacing w:before="60" w:after="60" w:line="240" w:lineRule="auto"/>
        <w:rPr>
          <w:rStyle w:val="Instruction"/>
          <w:rFonts w:asciiTheme="minorHAnsi" w:hAnsiTheme="minorHAnsi"/>
          <w:color w:val="808080" w:themeColor="background1" w:themeShade="80"/>
        </w:rPr>
      </w:pPr>
      <w:r w:rsidRPr="00F80F16">
        <w:rPr>
          <w:rStyle w:val="Instruction"/>
          <w:rFonts w:asciiTheme="minorHAnsi" w:hAnsiTheme="minorHAnsi"/>
          <w:color w:val="808080" w:themeColor="background1" w:themeShade="80"/>
        </w:rPr>
        <w:t>Strong revenue source</w:t>
      </w:r>
    </w:p>
    <w:p w14:paraId="466E4245" w14:textId="77777777" w:rsidR="00F80F16" w:rsidRPr="00F80F16" w:rsidRDefault="00F80F16" w:rsidP="00F80F16">
      <w:pPr>
        <w:pStyle w:val="ListParagraph"/>
        <w:numPr>
          <w:ilvl w:val="0"/>
          <w:numId w:val="31"/>
        </w:numPr>
        <w:spacing w:before="60" w:after="60" w:line="240" w:lineRule="auto"/>
        <w:rPr>
          <w:rStyle w:val="Instruction"/>
          <w:rFonts w:asciiTheme="minorHAnsi" w:hAnsiTheme="minorHAnsi"/>
          <w:color w:val="808080" w:themeColor="background1" w:themeShade="80"/>
        </w:rPr>
      </w:pPr>
      <w:r w:rsidRPr="00F80F16">
        <w:rPr>
          <w:rStyle w:val="Instruction"/>
          <w:rFonts w:asciiTheme="minorHAnsi" w:hAnsiTheme="minorHAnsi"/>
          <w:color w:val="808080" w:themeColor="background1" w:themeShade="80"/>
        </w:rPr>
        <w:t>Creates an infrastructure advantage for other applications and services</w:t>
      </w:r>
    </w:p>
    <w:p w14:paraId="0EF1219E" w14:textId="77777777" w:rsidR="00F80F16" w:rsidRPr="00F80F16" w:rsidRDefault="00F80F16" w:rsidP="00F80F16">
      <w:pPr>
        <w:pStyle w:val="ListParagraph"/>
        <w:numPr>
          <w:ilvl w:val="0"/>
          <w:numId w:val="31"/>
        </w:numPr>
        <w:spacing w:before="60" w:after="60" w:line="240" w:lineRule="auto"/>
        <w:rPr>
          <w:rStyle w:val="Instruction"/>
          <w:rFonts w:asciiTheme="minorHAnsi" w:hAnsiTheme="minorHAnsi"/>
          <w:color w:val="808080" w:themeColor="background1" w:themeShade="80"/>
        </w:rPr>
      </w:pPr>
      <w:r w:rsidRPr="00F80F16">
        <w:rPr>
          <w:rStyle w:val="Instruction"/>
          <w:rFonts w:asciiTheme="minorHAnsi" w:hAnsiTheme="minorHAnsi"/>
          <w:color w:val="808080" w:themeColor="background1" w:themeShade="80"/>
        </w:rPr>
        <w:t>Fits within statewide strategic plan</w:t>
      </w:r>
    </w:p>
    <w:p w14:paraId="53A367FD" w14:textId="77777777" w:rsidR="00F80F16" w:rsidRPr="00F80F16" w:rsidRDefault="00F80F16" w:rsidP="00F80F16">
      <w:pPr>
        <w:pStyle w:val="ListParagraph"/>
        <w:numPr>
          <w:ilvl w:val="0"/>
          <w:numId w:val="31"/>
        </w:numPr>
        <w:spacing w:before="60" w:after="60" w:line="240" w:lineRule="auto"/>
        <w:rPr>
          <w:rStyle w:val="Instruction"/>
          <w:rFonts w:asciiTheme="minorHAnsi" w:hAnsiTheme="minorHAnsi"/>
          <w:color w:val="808080" w:themeColor="background1" w:themeShade="80"/>
        </w:rPr>
      </w:pPr>
      <w:r w:rsidRPr="00F80F16">
        <w:rPr>
          <w:rStyle w:val="Instruction"/>
          <w:rFonts w:asciiTheme="minorHAnsi" w:hAnsiTheme="minorHAnsi"/>
          <w:color w:val="808080" w:themeColor="background1" w:themeShade="80"/>
        </w:rPr>
        <w:t>Could be expanded to an enterprise wide-solution for benefit of other Partners</w:t>
      </w:r>
    </w:p>
    <w:p w14:paraId="3ED93A97" w14:textId="77777777" w:rsidR="00F80F16" w:rsidRDefault="00F80F16" w:rsidP="00F80F16"/>
    <w:p w14:paraId="2EA978FD" w14:textId="77777777" w:rsidR="008C6EBA" w:rsidRDefault="008C6EBA" w:rsidP="00F80F16"/>
    <w:p w14:paraId="36935C59" w14:textId="77777777" w:rsidR="008C6EBA" w:rsidRDefault="008C6EBA" w:rsidP="00F80F16"/>
    <w:p w14:paraId="05933167" w14:textId="77777777" w:rsidR="00F80F16" w:rsidRDefault="00F80F16" w:rsidP="00F80F16"/>
    <w:p w14:paraId="7ADAFD01" w14:textId="77777777" w:rsidR="00D1730B" w:rsidRDefault="00D1730B" w:rsidP="00A263B1">
      <w:pPr>
        <w:pStyle w:val="Heading2"/>
      </w:pPr>
      <w:r>
        <w:t>Mandate</w:t>
      </w:r>
    </w:p>
    <w:p w14:paraId="3E28FF3B" w14:textId="13CA7E80" w:rsidR="00F80F16" w:rsidRPr="00F80F16" w:rsidRDefault="00F80F16" w:rsidP="00F80F16">
      <w:pPr>
        <w:ind w:left="360"/>
        <w:rPr>
          <w:rStyle w:val="Instruction"/>
          <w:rFonts w:asciiTheme="minorHAnsi" w:hAnsiTheme="minorHAnsi"/>
          <w:color w:val="808080" w:themeColor="background1" w:themeShade="80"/>
          <w:szCs w:val="22"/>
        </w:rPr>
      </w:pPr>
      <w:r w:rsidRPr="00F80F16">
        <w:rPr>
          <w:rStyle w:val="Instruction"/>
          <w:rFonts w:asciiTheme="minorHAnsi" w:hAnsiTheme="minorHAnsi"/>
          <w:color w:val="808080" w:themeColor="background1" w:themeShade="80"/>
          <w:szCs w:val="22"/>
        </w:rPr>
        <w:t xml:space="preserve">Mandatory </w:t>
      </w:r>
      <w:r w:rsidR="003153DE">
        <w:rPr>
          <w:rStyle w:val="Instruction"/>
          <w:rFonts w:asciiTheme="minorHAnsi" w:hAnsiTheme="minorHAnsi"/>
          <w:color w:val="808080" w:themeColor="background1" w:themeShade="80"/>
          <w:szCs w:val="22"/>
        </w:rPr>
        <w:t>process</w:t>
      </w:r>
      <w:r w:rsidRPr="00F80F16">
        <w:rPr>
          <w:rStyle w:val="Instruction"/>
          <w:rFonts w:asciiTheme="minorHAnsi" w:hAnsiTheme="minorHAnsi"/>
          <w:color w:val="808080" w:themeColor="background1" w:themeShade="80"/>
          <w:szCs w:val="22"/>
        </w:rPr>
        <w:t>, examples include:</w:t>
      </w:r>
    </w:p>
    <w:p w14:paraId="45D45B9E" w14:textId="4D53513C" w:rsidR="00F80F16" w:rsidRPr="00F80F16" w:rsidRDefault="003153DE" w:rsidP="00F80F16">
      <w:pPr>
        <w:pStyle w:val="ListParagraph"/>
        <w:numPr>
          <w:ilvl w:val="0"/>
          <w:numId w:val="28"/>
        </w:numPr>
        <w:spacing w:before="60" w:after="60" w:line="240" w:lineRule="auto"/>
        <w:rPr>
          <w:rStyle w:val="Instruction"/>
          <w:rFonts w:asciiTheme="minorHAnsi" w:hAnsiTheme="minorHAnsi"/>
          <w:i w:val="0"/>
          <w:iCs w:val="0"/>
          <w:color w:val="auto"/>
        </w:rPr>
      </w:pPr>
      <w:r>
        <w:rPr>
          <w:rStyle w:val="Instruction"/>
          <w:rFonts w:asciiTheme="minorHAnsi" w:hAnsiTheme="minorHAnsi"/>
          <w:color w:val="808080" w:themeColor="background1" w:themeShade="80"/>
        </w:rPr>
        <w:t xml:space="preserve">Process </w:t>
      </w:r>
      <w:r w:rsidR="00F80F16" w:rsidRPr="00F80F16">
        <w:rPr>
          <w:rStyle w:val="Instruction"/>
          <w:rFonts w:asciiTheme="minorHAnsi" w:hAnsiTheme="minorHAnsi"/>
          <w:color w:val="808080" w:themeColor="background1" w:themeShade="80"/>
        </w:rPr>
        <w:t xml:space="preserve"> is mandated by, or is a necessary response to, a statute, Executive Order, State policy, or regulation</w:t>
      </w:r>
    </w:p>
    <w:p w14:paraId="7ECB866D" w14:textId="1366B2E1" w:rsidR="00F80F16" w:rsidRPr="00F80F16" w:rsidRDefault="003153DE" w:rsidP="00F80F16">
      <w:pPr>
        <w:pStyle w:val="ListParagraph"/>
        <w:numPr>
          <w:ilvl w:val="0"/>
          <w:numId w:val="28"/>
        </w:numPr>
        <w:spacing w:before="60" w:after="60" w:line="240" w:lineRule="auto"/>
        <w:rPr>
          <w:rFonts w:asciiTheme="minorHAnsi" w:hAnsiTheme="minorHAnsi"/>
        </w:rPr>
      </w:pPr>
      <w:r>
        <w:rPr>
          <w:rStyle w:val="Instruction"/>
          <w:rFonts w:asciiTheme="minorHAnsi" w:hAnsiTheme="minorHAnsi"/>
          <w:color w:val="808080" w:themeColor="background1" w:themeShade="80"/>
        </w:rPr>
        <w:t xml:space="preserve">Process </w:t>
      </w:r>
      <w:r w:rsidR="00F80F16" w:rsidRPr="00F80F16">
        <w:rPr>
          <w:rStyle w:val="Instruction"/>
          <w:rFonts w:asciiTheme="minorHAnsi" w:hAnsiTheme="minorHAnsi"/>
          <w:color w:val="808080" w:themeColor="background1" w:themeShade="80"/>
        </w:rPr>
        <w:t xml:space="preserve"> is necessitated by external technology change, security threat, or potential for operational failure</w:t>
      </w:r>
    </w:p>
    <w:p w14:paraId="60F0EF1E" w14:textId="77777777" w:rsidR="00D1730B" w:rsidRDefault="00D1730B" w:rsidP="002B2BD4"/>
    <w:p w14:paraId="161244EB" w14:textId="50210A89" w:rsidR="00F80F16" w:rsidRDefault="00F80F16" w:rsidP="002B2BD4"/>
    <w:p w14:paraId="1E9E166B" w14:textId="3A222F65" w:rsidR="00115C2F" w:rsidRDefault="00115C2F" w:rsidP="00115C2F">
      <w:pPr>
        <w:pStyle w:val="Heading2"/>
      </w:pPr>
      <w:r>
        <w:t>Timeline</w:t>
      </w:r>
    </w:p>
    <w:p w14:paraId="2790A1A0" w14:textId="00BF943C" w:rsidR="00115C2F" w:rsidRPr="00F80F16" w:rsidRDefault="00115C2F" w:rsidP="00115C2F">
      <w:pPr>
        <w:ind w:left="360"/>
        <w:rPr>
          <w:rStyle w:val="Instruction"/>
          <w:rFonts w:asciiTheme="minorHAnsi" w:hAnsiTheme="minorHAnsi"/>
          <w:color w:val="808080" w:themeColor="background1" w:themeShade="80"/>
          <w:szCs w:val="22"/>
        </w:rPr>
      </w:pPr>
      <w:r>
        <w:rPr>
          <w:rStyle w:val="Instruction"/>
          <w:rFonts w:asciiTheme="minorHAnsi" w:hAnsiTheme="minorHAnsi"/>
          <w:color w:val="808080" w:themeColor="background1" w:themeShade="80"/>
          <w:szCs w:val="22"/>
        </w:rPr>
        <w:t xml:space="preserve">Please include any target dates / timelines NIC should be aware of.  </w:t>
      </w:r>
    </w:p>
    <w:p w14:paraId="4C80F9E0" w14:textId="77777777" w:rsidR="00115C2F" w:rsidRPr="00115C2F" w:rsidRDefault="00115C2F" w:rsidP="00115C2F"/>
    <w:p w14:paraId="55EA97E1" w14:textId="77777777" w:rsidR="00F80F16" w:rsidRDefault="00F80F16" w:rsidP="002B2BD4"/>
    <w:p w14:paraId="23D16889" w14:textId="77777777" w:rsidR="00A263B1" w:rsidRDefault="00A263B1" w:rsidP="00A263B1">
      <w:pPr>
        <w:pStyle w:val="Heading2"/>
      </w:pPr>
      <w:r>
        <w:t>Potential Risks</w:t>
      </w:r>
    </w:p>
    <w:p w14:paraId="33A4026C" w14:textId="77777777" w:rsidR="001F72C2" w:rsidRPr="001F72C2" w:rsidRDefault="001F72C2" w:rsidP="001F72C2">
      <w:pPr>
        <w:ind w:left="360"/>
        <w:rPr>
          <w:rStyle w:val="Instruction"/>
          <w:rFonts w:asciiTheme="minorHAnsi" w:hAnsiTheme="minorHAnsi"/>
          <w:color w:val="808080" w:themeColor="background1" w:themeShade="80"/>
          <w:szCs w:val="22"/>
        </w:rPr>
      </w:pPr>
      <w:r w:rsidRPr="001F72C2">
        <w:rPr>
          <w:rStyle w:val="Instruction"/>
          <w:rFonts w:asciiTheme="minorHAnsi" w:hAnsiTheme="minorHAnsi"/>
          <w:color w:val="808080" w:themeColor="background1" w:themeShade="80"/>
          <w:szCs w:val="22"/>
        </w:rPr>
        <w:t>Provide a list and description of any risks. Document any accessibility risks, any security related risks, e.g. storage of sensitive information, any related projects or business processes that could impact the new requested service and any project timeline dependencies that could impact the project schedule.</w:t>
      </w:r>
    </w:p>
    <w:p w14:paraId="35FDBAFB" w14:textId="77777777" w:rsidR="001F72C2" w:rsidRPr="001F72C2" w:rsidRDefault="001F72C2" w:rsidP="001F72C2">
      <w:pPr>
        <w:pStyle w:val="ListParagraph"/>
        <w:numPr>
          <w:ilvl w:val="0"/>
          <w:numId w:val="37"/>
        </w:numPr>
        <w:spacing w:before="60" w:after="60" w:line="240" w:lineRule="auto"/>
        <w:rPr>
          <w:rStyle w:val="Instruction"/>
          <w:rFonts w:asciiTheme="minorHAnsi" w:hAnsiTheme="minorHAnsi"/>
          <w:color w:val="808080" w:themeColor="background1" w:themeShade="80"/>
        </w:rPr>
      </w:pPr>
      <w:r w:rsidRPr="001F72C2">
        <w:rPr>
          <w:rStyle w:val="Instruction"/>
          <w:rFonts w:asciiTheme="minorHAnsi" w:hAnsiTheme="minorHAnsi"/>
          <w:color w:val="808080" w:themeColor="background1" w:themeShade="80"/>
        </w:rPr>
        <w:t xml:space="preserve">Complexity </w:t>
      </w:r>
    </w:p>
    <w:p w14:paraId="61FB0F8A" w14:textId="77777777" w:rsidR="001F72C2" w:rsidRPr="001F72C2" w:rsidRDefault="001F72C2" w:rsidP="001F72C2">
      <w:pPr>
        <w:pStyle w:val="ListParagraph"/>
        <w:numPr>
          <w:ilvl w:val="0"/>
          <w:numId w:val="37"/>
        </w:numPr>
        <w:spacing w:before="60" w:after="60" w:line="240" w:lineRule="auto"/>
        <w:rPr>
          <w:rStyle w:val="Instruction"/>
          <w:rFonts w:asciiTheme="minorHAnsi" w:hAnsiTheme="minorHAnsi"/>
          <w:color w:val="808080" w:themeColor="background1" w:themeShade="80"/>
        </w:rPr>
      </w:pPr>
      <w:r w:rsidRPr="001F72C2">
        <w:rPr>
          <w:rStyle w:val="Instruction"/>
          <w:rFonts w:asciiTheme="minorHAnsi" w:hAnsiTheme="minorHAnsi"/>
          <w:color w:val="808080" w:themeColor="background1" w:themeShade="80"/>
        </w:rPr>
        <w:t>Third Party Involvement</w:t>
      </w:r>
    </w:p>
    <w:p w14:paraId="77901199" w14:textId="77777777" w:rsidR="001F72C2" w:rsidRPr="001F72C2" w:rsidRDefault="001F72C2" w:rsidP="001F72C2">
      <w:pPr>
        <w:pStyle w:val="ListParagraph"/>
        <w:numPr>
          <w:ilvl w:val="0"/>
          <w:numId w:val="37"/>
        </w:numPr>
        <w:spacing w:before="60" w:after="60" w:line="240" w:lineRule="auto"/>
        <w:rPr>
          <w:rStyle w:val="Instruction"/>
          <w:rFonts w:asciiTheme="minorHAnsi" w:hAnsiTheme="minorHAnsi"/>
          <w:color w:val="808080" w:themeColor="background1" w:themeShade="80"/>
        </w:rPr>
      </w:pPr>
      <w:r w:rsidRPr="001F72C2">
        <w:rPr>
          <w:rStyle w:val="Instruction"/>
          <w:rFonts w:asciiTheme="minorHAnsi" w:hAnsiTheme="minorHAnsi"/>
          <w:color w:val="808080" w:themeColor="background1" w:themeShade="80"/>
        </w:rPr>
        <w:t xml:space="preserve">Financial </w:t>
      </w:r>
    </w:p>
    <w:p w14:paraId="6D000D12" w14:textId="77777777" w:rsidR="001F72C2" w:rsidRDefault="001F72C2" w:rsidP="001F72C2"/>
    <w:p w14:paraId="36025A5C" w14:textId="77777777" w:rsidR="001F72C2" w:rsidRPr="001F72C2" w:rsidRDefault="001F72C2" w:rsidP="001F72C2"/>
    <w:p w14:paraId="135147C7" w14:textId="77777777" w:rsidR="001F72C2" w:rsidRDefault="001F72C2" w:rsidP="00861340">
      <w:pPr>
        <w:pStyle w:val="Heading1"/>
        <w:sectPr w:rsidR="001F72C2" w:rsidSect="00E229F3">
          <w:footerReference w:type="default" r:id="rId18"/>
          <w:pgSz w:w="12240" w:h="15840"/>
          <w:pgMar w:top="1080" w:right="720" w:bottom="274" w:left="720" w:header="720" w:footer="720" w:gutter="0"/>
          <w:cols w:space="720"/>
          <w:docGrid w:linePitch="360"/>
        </w:sectPr>
      </w:pPr>
    </w:p>
    <w:p w14:paraId="303B544B" w14:textId="17A579BA" w:rsidR="00861340" w:rsidRDefault="008912F4" w:rsidP="008912F4">
      <w:pPr>
        <w:pStyle w:val="Heading1"/>
        <w:numPr>
          <w:ilvl w:val="0"/>
          <w:numId w:val="0"/>
        </w:numPr>
        <w:jc w:val="center"/>
      </w:pPr>
      <w:bookmarkStart w:id="133" w:name="_Toc465676377"/>
      <w:r>
        <w:lastRenderedPageBreak/>
        <w:t xml:space="preserve">SECTION 3 </w:t>
      </w:r>
      <w:r w:rsidR="003153DE">
        <w:t>–</w:t>
      </w:r>
      <w:r>
        <w:t xml:space="preserve"> </w:t>
      </w:r>
      <w:r w:rsidR="003153DE">
        <w:t>Scope of Work</w:t>
      </w:r>
      <w:bookmarkEnd w:id="133"/>
    </w:p>
    <w:p w14:paraId="6F1D8128" w14:textId="77777777" w:rsidR="008912F4" w:rsidRPr="008912F4" w:rsidRDefault="008912F4" w:rsidP="008912F4">
      <w:pPr>
        <w:pStyle w:val="ListParagraph"/>
        <w:keepNext/>
        <w:keepLines/>
        <w:numPr>
          <w:ilvl w:val="0"/>
          <w:numId w:val="12"/>
        </w:numPr>
        <w:spacing w:before="480" w:after="120" w:line="240" w:lineRule="auto"/>
        <w:contextualSpacing w:val="0"/>
        <w:outlineLvl w:val="0"/>
        <w:rPr>
          <w:rFonts w:ascii="Calibri Light" w:eastAsia="Times New Roman" w:hAnsi="Calibri Light"/>
          <w:b/>
          <w:bCs/>
          <w:vanish/>
          <w:sz w:val="22"/>
          <w:szCs w:val="28"/>
        </w:rPr>
      </w:pPr>
      <w:bookmarkStart w:id="134" w:name="_Toc446933824"/>
      <w:bookmarkStart w:id="135" w:name="_Toc446933971"/>
      <w:bookmarkStart w:id="136" w:name="_Toc465676378"/>
      <w:bookmarkEnd w:id="134"/>
      <w:bookmarkEnd w:id="135"/>
      <w:bookmarkEnd w:id="136"/>
    </w:p>
    <w:p w14:paraId="59F0D969" w14:textId="77777777" w:rsidR="008C6EBA" w:rsidRDefault="008C6EBA" w:rsidP="008912F4">
      <w:pPr>
        <w:pStyle w:val="Heading2"/>
      </w:pPr>
      <w:r>
        <w:t>Desired Functionality / Scope</w:t>
      </w:r>
    </w:p>
    <w:p w14:paraId="07D170FB" w14:textId="77777777" w:rsidR="008C6EBA" w:rsidRPr="00F80F16" w:rsidRDefault="008C6EBA" w:rsidP="008C6EBA">
      <w:pPr>
        <w:ind w:left="360"/>
        <w:rPr>
          <w:rStyle w:val="Instruction"/>
          <w:rFonts w:asciiTheme="minorHAnsi" w:hAnsiTheme="minorHAnsi"/>
          <w:color w:val="808080" w:themeColor="background1" w:themeShade="80"/>
          <w:szCs w:val="22"/>
        </w:rPr>
      </w:pPr>
      <w:r w:rsidRPr="00F80F16">
        <w:rPr>
          <w:rStyle w:val="Instruction"/>
          <w:rFonts w:asciiTheme="minorHAnsi" w:hAnsiTheme="minorHAnsi"/>
          <w:color w:val="808080" w:themeColor="background1" w:themeShade="80"/>
          <w:szCs w:val="22"/>
        </w:rPr>
        <w:t xml:space="preserve">Provide a description of the application, any limitations, and a bulleted list of </w:t>
      </w:r>
      <w:proofErr w:type="gramStart"/>
      <w:r w:rsidRPr="00F80F16">
        <w:rPr>
          <w:rStyle w:val="Instruction"/>
          <w:rFonts w:asciiTheme="minorHAnsi" w:hAnsiTheme="minorHAnsi"/>
          <w:color w:val="808080" w:themeColor="background1" w:themeShade="80"/>
          <w:szCs w:val="22"/>
        </w:rPr>
        <w:t>high level</w:t>
      </w:r>
      <w:proofErr w:type="gramEnd"/>
      <w:r w:rsidRPr="00F80F16">
        <w:rPr>
          <w:rStyle w:val="Instruction"/>
          <w:rFonts w:asciiTheme="minorHAnsi" w:hAnsiTheme="minorHAnsi"/>
          <w:color w:val="808080" w:themeColor="background1" w:themeShade="80"/>
          <w:szCs w:val="22"/>
        </w:rPr>
        <w:t xml:space="preserve"> requirements or features.</w:t>
      </w:r>
    </w:p>
    <w:p w14:paraId="08E80CE0" w14:textId="77777777" w:rsidR="008C6EBA" w:rsidRDefault="008C6EBA" w:rsidP="008C6EBA">
      <w:r>
        <w:tab/>
      </w:r>
    </w:p>
    <w:p w14:paraId="4942AFFC" w14:textId="77777777" w:rsidR="008C6EBA" w:rsidRDefault="008C6EBA" w:rsidP="008C6EBA"/>
    <w:p w14:paraId="1E6642BF" w14:textId="77777777" w:rsidR="008C6EBA" w:rsidRDefault="008C6EBA" w:rsidP="008C6EBA"/>
    <w:p w14:paraId="541B57F3" w14:textId="77777777" w:rsidR="008C6EBA" w:rsidRPr="008C6EBA" w:rsidRDefault="008C6EBA" w:rsidP="008C6EBA"/>
    <w:p w14:paraId="3809F8D1" w14:textId="77777777" w:rsidR="008C6EBA" w:rsidRPr="008C6EBA" w:rsidRDefault="008C6EBA" w:rsidP="008C6EBA"/>
    <w:p w14:paraId="719B4735" w14:textId="77777777" w:rsidR="00E87FD7" w:rsidRDefault="00E87FD7" w:rsidP="00E87FD7">
      <w:pPr>
        <w:pStyle w:val="Heading2"/>
        <w:spacing w:before="120" w:after="120"/>
      </w:pPr>
      <w:r>
        <w:t>Technical Summary</w:t>
      </w:r>
    </w:p>
    <w:p w14:paraId="6D07C1EC" w14:textId="77777777" w:rsidR="001F72C2" w:rsidRPr="001F72C2" w:rsidRDefault="001F72C2" w:rsidP="001F72C2">
      <w:pPr>
        <w:spacing w:before="120" w:after="120"/>
        <w:ind w:left="360"/>
        <w:rPr>
          <w:rStyle w:val="Instruction"/>
          <w:rFonts w:asciiTheme="minorHAnsi" w:hAnsiTheme="minorHAnsi"/>
          <w:color w:val="808080" w:themeColor="background1" w:themeShade="80"/>
          <w:szCs w:val="22"/>
        </w:rPr>
      </w:pPr>
      <w:r w:rsidRPr="001F72C2">
        <w:rPr>
          <w:rStyle w:val="Instruction"/>
          <w:rFonts w:asciiTheme="minorHAnsi" w:hAnsiTheme="minorHAnsi"/>
          <w:color w:val="808080" w:themeColor="background1" w:themeShade="80"/>
          <w:szCs w:val="22"/>
        </w:rPr>
        <w:t>Provide a short description of any special components or tools unique to this project (e.g. 3</w:t>
      </w:r>
      <w:r w:rsidRPr="001F72C2">
        <w:rPr>
          <w:rStyle w:val="Instruction"/>
          <w:rFonts w:asciiTheme="minorHAnsi" w:hAnsiTheme="minorHAnsi"/>
          <w:color w:val="808080" w:themeColor="background1" w:themeShade="80"/>
          <w:szCs w:val="22"/>
          <w:vertAlign w:val="superscript"/>
        </w:rPr>
        <w:t>rd</w:t>
      </w:r>
      <w:r w:rsidRPr="001F72C2">
        <w:rPr>
          <w:rStyle w:val="Instruction"/>
          <w:rFonts w:asciiTheme="minorHAnsi" w:hAnsiTheme="minorHAnsi"/>
          <w:color w:val="808080" w:themeColor="background1" w:themeShade="80"/>
          <w:szCs w:val="22"/>
        </w:rPr>
        <w:t>-party mapping widget). Identify any special technology requirements (e.g., legacy conversion, data migration, security, accessibility, standards impact, etc.).  List any systems on which this new service may depend (e.g., front-end applications, databases, etc.).  Describe any data conversion or migration for the new service.</w:t>
      </w:r>
    </w:p>
    <w:p w14:paraId="5DA77CBC" w14:textId="77777777" w:rsidR="001F72C2" w:rsidRDefault="001F72C2" w:rsidP="001F72C2"/>
    <w:p w14:paraId="7D6917D4" w14:textId="77777777" w:rsidR="001F72C2" w:rsidRDefault="001F72C2" w:rsidP="001F72C2"/>
    <w:p w14:paraId="43C4108F" w14:textId="77777777" w:rsidR="001F72C2" w:rsidRDefault="001F72C2" w:rsidP="001F72C2"/>
    <w:p w14:paraId="53BC1132" w14:textId="77777777" w:rsidR="001F72C2" w:rsidRDefault="001F72C2" w:rsidP="001F72C2"/>
    <w:p w14:paraId="70EC7D6F" w14:textId="77777777" w:rsidR="001F72C2" w:rsidRDefault="001F72C2" w:rsidP="001F72C2"/>
    <w:p w14:paraId="3B94F619" w14:textId="77777777" w:rsidR="001F72C2" w:rsidRDefault="001F72C2" w:rsidP="001F72C2">
      <w:pPr>
        <w:pStyle w:val="Heading2"/>
        <w:spacing w:before="120" w:after="120"/>
      </w:pPr>
      <w:r w:rsidRPr="001F72C2">
        <w:rPr>
          <w:rFonts w:cs="Arial"/>
        </w:rPr>
        <w:t xml:space="preserve">Please list any </w:t>
      </w:r>
      <w:r w:rsidR="00256D4E">
        <w:rPr>
          <w:rFonts w:cs="Arial"/>
        </w:rPr>
        <w:t xml:space="preserve">agency </w:t>
      </w:r>
      <w:r w:rsidR="00085F4D">
        <w:rPr>
          <w:rFonts w:cs="Arial"/>
        </w:rPr>
        <w:t>systems/</w:t>
      </w:r>
      <w:r w:rsidRPr="001F72C2">
        <w:rPr>
          <w:rFonts w:cs="Arial"/>
        </w:rPr>
        <w:t>databases/tables that will be used by the new service.</w:t>
      </w:r>
      <w:r w:rsidRPr="001F72C2">
        <w:t xml:space="preserve"> </w:t>
      </w:r>
      <w:r w:rsidRPr="001F72C2">
        <w:rPr>
          <w:rFonts w:asciiTheme="minorHAnsi" w:hAnsiTheme="minorHAnsi"/>
          <w:b w:val="0"/>
          <w:i/>
          <w:color w:val="808080" w:themeColor="background1" w:themeShade="80"/>
        </w:rPr>
        <w:t>(Example:  SQL 2007, Table XYZ – Stores customer information)</w:t>
      </w:r>
    </w:p>
    <w:p w14:paraId="5CB1F0C7" w14:textId="77777777" w:rsidR="001F72C2" w:rsidRDefault="001F72C2" w:rsidP="001F72C2"/>
    <w:p w14:paraId="316ED803" w14:textId="77777777" w:rsidR="001F72C2" w:rsidRPr="001F72C2" w:rsidRDefault="001F72C2" w:rsidP="001F72C2"/>
    <w:p w14:paraId="0461BD24" w14:textId="77777777" w:rsidR="00D1730B" w:rsidRDefault="00D1730B" w:rsidP="00861340"/>
    <w:p w14:paraId="34A1BD95" w14:textId="77777777" w:rsidR="00861340" w:rsidRDefault="001F72C2" w:rsidP="005C740F">
      <w:pPr>
        <w:pStyle w:val="Heading2"/>
        <w:rPr>
          <w:rStyle w:val="Instruction"/>
          <w:rFonts w:asciiTheme="minorHAnsi" w:hAnsiTheme="minorHAnsi"/>
          <w:b w:val="0"/>
          <w:color w:val="808080" w:themeColor="background1" w:themeShade="80"/>
          <w:szCs w:val="22"/>
        </w:rPr>
      </w:pPr>
      <w:r>
        <w:t>Will NIC Maryland or the agency house the data?</w:t>
      </w:r>
      <w:r w:rsidRPr="00CA3281">
        <w:rPr>
          <w:rStyle w:val="Instruction"/>
          <w:color w:val="808080" w:themeColor="background1" w:themeShade="80"/>
          <w:szCs w:val="22"/>
        </w:rPr>
        <w:t xml:space="preserve"> </w:t>
      </w:r>
      <w:r w:rsidRPr="00CA3281">
        <w:rPr>
          <w:rStyle w:val="Instruction"/>
          <w:rFonts w:asciiTheme="minorHAnsi" w:hAnsiTheme="minorHAnsi"/>
          <w:b w:val="0"/>
          <w:color w:val="808080" w:themeColor="background1" w:themeShade="80"/>
          <w:szCs w:val="22"/>
        </w:rPr>
        <w:t>(Agency remains the data custodian at all times, regardless of where data is hosted)</w:t>
      </w:r>
    </w:p>
    <w:p w14:paraId="3BF2DD1D" w14:textId="77777777" w:rsidR="008C6EBA" w:rsidRDefault="008C6EBA" w:rsidP="008C6EBA"/>
    <w:p w14:paraId="6F196F29" w14:textId="77777777" w:rsidR="008C6EBA" w:rsidRDefault="008C6EBA" w:rsidP="008C6EBA"/>
    <w:p w14:paraId="3DCA58A1" w14:textId="368A5B61" w:rsidR="008C6EBA" w:rsidRDefault="008C6EBA" w:rsidP="008C6EBA"/>
    <w:p w14:paraId="74E0754C" w14:textId="725801B1" w:rsidR="00C7614C" w:rsidRDefault="00C7614C" w:rsidP="008C6EBA"/>
    <w:p w14:paraId="3545D664" w14:textId="77777777" w:rsidR="00115C2F" w:rsidRPr="008C6EBA" w:rsidRDefault="00115C2F" w:rsidP="008C6EBA"/>
    <w:p w14:paraId="16B6DF26" w14:textId="77777777" w:rsidR="001F72C2" w:rsidRPr="001F72C2" w:rsidRDefault="001F72C2" w:rsidP="001F72C2"/>
    <w:p w14:paraId="009B734D" w14:textId="77777777" w:rsidR="00861340" w:rsidRDefault="00861340" w:rsidP="001F72C2">
      <w:pPr>
        <w:pStyle w:val="Heading2"/>
        <w:spacing w:before="0" w:after="0" w:line="276" w:lineRule="auto"/>
      </w:pPr>
      <w:r w:rsidRPr="009C7273">
        <w:lastRenderedPageBreak/>
        <w:t>How would you like to receive your transaction data?</w:t>
      </w:r>
    </w:p>
    <w:p w14:paraId="66A2F0D1" w14:textId="77777777" w:rsidR="001F72C2" w:rsidRDefault="001F72C2" w:rsidP="001F72C2">
      <w:pPr>
        <w:spacing w:after="0" w:line="276" w:lineRule="auto"/>
        <w:ind w:left="360"/>
        <w:rPr>
          <w:rStyle w:val="Instruction"/>
          <w:rFonts w:asciiTheme="minorHAnsi" w:hAnsiTheme="minorHAnsi"/>
          <w:color w:val="808080" w:themeColor="background1" w:themeShade="80"/>
          <w:szCs w:val="22"/>
        </w:rPr>
      </w:pPr>
      <w:r>
        <w:rPr>
          <w:rStyle w:val="Instruction"/>
          <w:rFonts w:asciiTheme="minorHAnsi" w:hAnsiTheme="minorHAnsi"/>
          <w:color w:val="808080" w:themeColor="background1" w:themeShade="80"/>
          <w:szCs w:val="22"/>
        </w:rPr>
        <w:t>If the Agency is receiving the collected data, d</w:t>
      </w:r>
      <w:r w:rsidRPr="001F72C2">
        <w:rPr>
          <w:rStyle w:val="Instruction"/>
          <w:rFonts w:asciiTheme="minorHAnsi" w:hAnsiTheme="minorHAnsi"/>
          <w:color w:val="808080" w:themeColor="background1" w:themeShade="80"/>
          <w:szCs w:val="22"/>
        </w:rPr>
        <w:t>escribe how the Agency should receive</w:t>
      </w:r>
      <w:r>
        <w:rPr>
          <w:rStyle w:val="Instruction"/>
          <w:rFonts w:asciiTheme="minorHAnsi" w:hAnsiTheme="minorHAnsi"/>
          <w:color w:val="808080" w:themeColor="background1" w:themeShade="80"/>
          <w:szCs w:val="22"/>
        </w:rPr>
        <w:t xml:space="preserve"> the</w:t>
      </w:r>
      <w:r w:rsidRPr="001F72C2">
        <w:rPr>
          <w:rStyle w:val="Instruction"/>
          <w:rFonts w:asciiTheme="minorHAnsi" w:hAnsiTheme="minorHAnsi"/>
          <w:color w:val="808080" w:themeColor="background1" w:themeShade="80"/>
          <w:szCs w:val="22"/>
        </w:rPr>
        <w:t xml:space="preserve"> data (i.e., web service, batch file extract, etc.) </w:t>
      </w:r>
    </w:p>
    <w:p w14:paraId="13FD6356" w14:textId="77777777" w:rsidR="001F72C2" w:rsidRDefault="001F72C2" w:rsidP="001F72C2">
      <w:pPr>
        <w:spacing w:after="0" w:line="276" w:lineRule="auto"/>
        <w:ind w:left="360"/>
        <w:rPr>
          <w:rStyle w:val="Instruction"/>
          <w:rFonts w:asciiTheme="minorHAnsi" w:hAnsiTheme="minorHAnsi"/>
          <w:color w:val="808080" w:themeColor="background1" w:themeShade="80"/>
          <w:szCs w:val="22"/>
        </w:rPr>
      </w:pPr>
    </w:p>
    <w:p w14:paraId="7AD89E46" w14:textId="77777777" w:rsidR="001F72C2" w:rsidRPr="001F72C2" w:rsidRDefault="001F72C2" w:rsidP="001F72C2">
      <w:pPr>
        <w:spacing w:after="0" w:line="276" w:lineRule="auto"/>
        <w:ind w:left="360"/>
        <w:rPr>
          <w:rStyle w:val="Instruction"/>
          <w:rFonts w:asciiTheme="minorHAnsi" w:hAnsiTheme="minorHAnsi"/>
          <w:color w:val="808080" w:themeColor="background1" w:themeShade="80"/>
          <w:szCs w:val="22"/>
        </w:rPr>
      </w:pPr>
    </w:p>
    <w:p w14:paraId="633CE0EF" w14:textId="77777777" w:rsidR="001F72C2" w:rsidRPr="001F72C2" w:rsidRDefault="001F72C2" w:rsidP="001F72C2"/>
    <w:p w14:paraId="318E1441" w14:textId="77777777" w:rsidR="00861340" w:rsidRDefault="00861340" w:rsidP="001F72C2">
      <w:pPr>
        <w:pStyle w:val="Heading2"/>
        <w:spacing w:before="0" w:after="0" w:line="276" w:lineRule="auto"/>
      </w:pPr>
      <w:r>
        <w:t>What is your service level requirement for application</w:t>
      </w:r>
      <w:r w:rsidR="008F0329">
        <w:t xml:space="preserve"> availability</w:t>
      </w:r>
      <w:r w:rsidRPr="009C7273">
        <w:t>?</w:t>
      </w:r>
    </w:p>
    <w:p w14:paraId="32ABDCE1" w14:textId="77777777" w:rsidR="001F72C2" w:rsidRDefault="001F72C2" w:rsidP="001F72C2">
      <w:pPr>
        <w:spacing w:after="0" w:line="276" w:lineRule="auto"/>
        <w:ind w:left="360"/>
        <w:rPr>
          <w:rStyle w:val="Instruction"/>
          <w:rFonts w:asciiTheme="minorHAnsi" w:hAnsiTheme="minorHAnsi"/>
          <w:color w:val="808080" w:themeColor="background1" w:themeShade="80"/>
          <w:szCs w:val="22"/>
        </w:rPr>
      </w:pPr>
      <w:r w:rsidRPr="001F72C2">
        <w:rPr>
          <w:rStyle w:val="Instruction"/>
          <w:rFonts w:asciiTheme="minorHAnsi" w:hAnsiTheme="minorHAnsi"/>
          <w:color w:val="808080" w:themeColor="background1" w:themeShade="80"/>
          <w:szCs w:val="22"/>
        </w:rPr>
        <w:t>The Master Contract requires 99.9% of scheduled uptime for applications.  List any service level requirements needs that vary from the Master Contract requirements.</w:t>
      </w:r>
    </w:p>
    <w:p w14:paraId="0645605C" w14:textId="77777777" w:rsidR="00E36609" w:rsidRDefault="00E36609" w:rsidP="001F72C2">
      <w:pPr>
        <w:spacing w:after="0" w:line="276" w:lineRule="auto"/>
        <w:ind w:left="360"/>
        <w:rPr>
          <w:rStyle w:val="Instruction"/>
          <w:rFonts w:asciiTheme="minorHAnsi" w:hAnsiTheme="minorHAnsi"/>
          <w:color w:val="808080" w:themeColor="background1" w:themeShade="80"/>
          <w:szCs w:val="22"/>
        </w:rPr>
      </w:pPr>
    </w:p>
    <w:p w14:paraId="2E8E5AE0" w14:textId="77777777" w:rsidR="00E36609" w:rsidRDefault="00E36609" w:rsidP="001F72C2">
      <w:pPr>
        <w:spacing w:after="0" w:line="276" w:lineRule="auto"/>
        <w:ind w:left="360"/>
        <w:rPr>
          <w:rStyle w:val="Instruction"/>
          <w:rFonts w:asciiTheme="minorHAnsi" w:hAnsiTheme="minorHAnsi"/>
          <w:color w:val="808080" w:themeColor="background1" w:themeShade="80"/>
          <w:szCs w:val="22"/>
        </w:rPr>
      </w:pPr>
    </w:p>
    <w:p w14:paraId="264118B8" w14:textId="77777777" w:rsidR="00E36609" w:rsidRDefault="00E36609" w:rsidP="001F72C2">
      <w:pPr>
        <w:spacing w:after="0" w:line="276" w:lineRule="auto"/>
        <w:ind w:left="360"/>
        <w:rPr>
          <w:rStyle w:val="Instruction"/>
          <w:rFonts w:asciiTheme="minorHAnsi" w:hAnsiTheme="minorHAnsi"/>
          <w:color w:val="808080" w:themeColor="background1" w:themeShade="80"/>
          <w:szCs w:val="22"/>
        </w:rPr>
      </w:pPr>
    </w:p>
    <w:p w14:paraId="2A5E206A" w14:textId="77777777" w:rsidR="00256D4E" w:rsidRDefault="00256D4E" w:rsidP="001F72C2">
      <w:pPr>
        <w:spacing w:after="0" w:line="276" w:lineRule="auto"/>
        <w:ind w:left="360"/>
        <w:rPr>
          <w:rStyle w:val="Instruction"/>
          <w:rFonts w:asciiTheme="minorHAnsi" w:hAnsiTheme="minorHAnsi"/>
          <w:color w:val="808080" w:themeColor="background1" w:themeShade="80"/>
          <w:szCs w:val="22"/>
        </w:rPr>
      </w:pPr>
    </w:p>
    <w:p w14:paraId="780E469D" w14:textId="77777777" w:rsidR="00E36609" w:rsidRPr="001F72C2" w:rsidRDefault="00E36609" w:rsidP="001F72C2">
      <w:pPr>
        <w:spacing w:after="0" w:line="276" w:lineRule="auto"/>
        <w:ind w:left="360"/>
        <w:rPr>
          <w:rFonts w:asciiTheme="minorHAnsi" w:hAnsiTheme="minorHAnsi"/>
        </w:rPr>
      </w:pPr>
    </w:p>
    <w:p w14:paraId="56B7F982" w14:textId="77777777" w:rsidR="00E36609" w:rsidRDefault="00E36609" w:rsidP="00E36609">
      <w:pPr>
        <w:pStyle w:val="Heading2"/>
        <w:spacing w:before="0" w:after="0" w:line="276" w:lineRule="auto"/>
      </w:pPr>
      <w:r>
        <w:t>List any additional requirements which need to be defined:</w:t>
      </w:r>
    </w:p>
    <w:p w14:paraId="6AEBCF75" w14:textId="77777777" w:rsidR="00E36609" w:rsidRPr="00E36609" w:rsidRDefault="00E36609" w:rsidP="00E36609">
      <w:pPr>
        <w:spacing w:after="0" w:line="276" w:lineRule="auto"/>
        <w:ind w:left="360"/>
        <w:rPr>
          <w:rStyle w:val="Instruction"/>
          <w:rFonts w:asciiTheme="minorHAnsi" w:hAnsiTheme="minorHAnsi"/>
          <w:color w:val="808080" w:themeColor="background1" w:themeShade="80"/>
          <w:szCs w:val="22"/>
        </w:rPr>
      </w:pPr>
      <w:r w:rsidRPr="00E36609">
        <w:rPr>
          <w:rStyle w:val="Instruction"/>
          <w:rFonts w:asciiTheme="minorHAnsi" w:hAnsiTheme="minorHAnsi"/>
          <w:color w:val="808080" w:themeColor="background1" w:themeShade="80"/>
          <w:szCs w:val="22"/>
        </w:rPr>
        <w:t>Examples include:</w:t>
      </w:r>
    </w:p>
    <w:p w14:paraId="7382B689" w14:textId="77777777" w:rsidR="00E36609" w:rsidRPr="00E36609" w:rsidRDefault="00E36609" w:rsidP="00E36609">
      <w:pPr>
        <w:pStyle w:val="ListParagraph"/>
        <w:numPr>
          <w:ilvl w:val="0"/>
          <w:numId w:val="37"/>
        </w:numPr>
        <w:spacing w:after="0"/>
        <w:rPr>
          <w:rFonts w:asciiTheme="minorHAnsi" w:hAnsiTheme="minorHAnsi"/>
          <w:i/>
          <w:iCs/>
          <w:color w:val="808080" w:themeColor="background1" w:themeShade="80"/>
        </w:rPr>
      </w:pPr>
      <w:r w:rsidRPr="00E36609">
        <w:rPr>
          <w:rFonts w:asciiTheme="minorHAnsi" w:hAnsiTheme="minorHAnsi"/>
          <w:i/>
          <w:iCs/>
          <w:color w:val="808080" w:themeColor="background1" w:themeShade="80"/>
        </w:rPr>
        <w:t>Investigative unit requirements;</w:t>
      </w:r>
    </w:p>
    <w:p w14:paraId="78A1897F" w14:textId="77777777" w:rsidR="00E36609" w:rsidRPr="00E36609" w:rsidRDefault="00E36609" w:rsidP="00E36609">
      <w:pPr>
        <w:pStyle w:val="ListParagraph"/>
        <w:numPr>
          <w:ilvl w:val="0"/>
          <w:numId w:val="37"/>
        </w:numPr>
        <w:spacing w:after="0"/>
        <w:rPr>
          <w:rFonts w:asciiTheme="minorHAnsi" w:hAnsiTheme="minorHAnsi"/>
          <w:i/>
          <w:iCs/>
          <w:color w:val="808080" w:themeColor="background1" w:themeShade="80"/>
        </w:rPr>
      </w:pPr>
      <w:r w:rsidRPr="00E36609">
        <w:rPr>
          <w:rFonts w:asciiTheme="minorHAnsi" w:hAnsiTheme="minorHAnsi"/>
          <w:i/>
          <w:iCs/>
          <w:color w:val="808080" w:themeColor="background1" w:themeShade="80"/>
        </w:rPr>
        <w:t>Audit requirements;</w:t>
      </w:r>
    </w:p>
    <w:p w14:paraId="6824C458" w14:textId="77777777" w:rsidR="00E36609" w:rsidRPr="00E36609" w:rsidRDefault="00E36609" w:rsidP="00E36609">
      <w:pPr>
        <w:pStyle w:val="ListParagraph"/>
        <w:numPr>
          <w:ilvl w:val="0"/>
          <w:numId w:val="37"/>
        </w:numPr>
        <w:spacing w:after="0"/>
        <w:rPr>
          <w:rFonts w:asciiTheme="minorHAnsi" w:hAnsiTheme="minorHAnsi"/>
          <w:i/>
          <w:iCs/>
          <w:color w:val="808080" w:themeColor="background1" w:themeShade="80"/>
        </w:rPr>
      </w:pPr>
      <w:r w:rsidRPr="00E36609">
        <w:rPr>
          <w:rFonts w:asciiTheme="minorHAnsi" w:hAnsiTheme="minorHAnsi"/>
          <w:i/>
          <w:iCs/>
          <w:color w:val="808080" w:themeColor="background1" w:themeShade="80"/>
        </w:rPr>
        <w:t>Statutory requirements</w:t>
      </w:r>
    </w:p>
    <w:p w14:paraId="658D63DF" w14:textId="77777777" w:rsidR="001F72C2" w:rsidRDefault="001F72C2" w:rsidP="00E36609">
      <w:pPr>
        <w:pStyle w:val="Heading2"/>
        <w:numPr>
          <w:ilvl w:val="0"/>
          <w:numId w:val="0"/>
        </w:numPr>
        <w:ind w:left="864"/>
      </w:pPr>
    </w:p>
    <w:p w14:paraId="7C3D3E2C" w14:textId="77777777" w:rsidR="00256D4E" w:rsidRDefault="00256D4E" w:rsidP="00E36609"/>
    <w:p w14:paraId="548707DB" w14:textId="77777777" w:rsidR="008C6EBA" w:rsidRDefault="008C6EBA" w:rsidP="00E36609"/>
    <w:p w14:paraId="5B454FB9" w14:textId="77777777" w:rsidR="008C6EBA" w:rsidRDefault="008C6EBA" w:rsidP="00E36609"/>
    <w:p w14:paraId="0D104D05" w14:textId="77777777" w:rsidR="008C6EBA" w:rsidRDefault="008C6EBA" w:rsidP="00E36609"/>
    <w:p w14:paraId="45676001" w14:textId="77777777" w:rsidR="008C6EBA" w:rsidRDefault="008C6EBA" w:rsidP="00E36609"/>
    <w:p w14:paraId="29DAE021" w14:textId="77777777" w:rsidR="008C6EBA" w:rsidRDefault="008C6EBA" w:rsidP="00E36609"/>
    <w:p w14:paraId="4CD51CB1" w14:textId="77777777" w:rsidR="008C6EBA" w:rsidRDefault="008C6EBA" w:rsidP="00E36609"/>
    <w:p w14:paraId="26BA8FD0" w14:textId="77777777" w:rsidR="00256D4E" w:rsidRDefault="00256D4E" w:rsidP="00E36609"/>
    <w:p w14:paraId="5E2BEC69" w14:textId="36907E7F" w:rsidR="00256D4E" w:rsidRDefault="00256D4E" w:rsidP="00E36609"/>
    <w:p w14:paraId="60518F66" w14:textId="38E5DB99" w:rsidR="00C7614C" w:rsidRDefault="00C7614C" w:rsidP="00E36609"/>
    <w:p w14:paraId="652649C2" w14:textId="2E63589C" w:rsidR="00C7614C" w:rsidRDefault="00C7614C" w:rsidP="00E36609"/>
    <w:p w14:paraId="344B2207" w14:textId="77777777" w:rsidR="00C7614C" w:rsidRDefault="00C7614C" w:rsidP="00E36609"/>
    <w:p w14:paraId="7A2698DB" w14:textId="77777777" w:rsidR="00115C2F" w:rsidRDefault="00115C2F" w:rsidP="008912F4">
      <w:pPr>
        <w:pStyle w:val="Heading1"/>
        <w:numPr>
          <w:ilvl w:val="0"/>
          <w:numId w:val="0"/>
        </w:numPr>
        <w:ind w:left="432" w:hanging="432"/>
        <w:jc w:val="center"/>
      </w:pPr>
      <w:bookmarkStart w:id="137" w:name="_Toc465676379"/>
      <w:r>
        <w:br w:type="page"/>
      </w:r>
    </w:p>
    <w:p w14:paraId="56196DC8" w14:textId="62D40091" w:rsidR="00861340" w:rsidRPr="008912F4" w:rsidRDefault="008912F4" w:rsidP="008912F4">
      <w:pPr>
        <w:pStyle w:val="Heading1"/>
        <w:numPr>
          <w:ilvl w:val="0"/>
          <w:numId w:val="0"/>
        </w:numPr>
        <w:ind w:left="432" w:hanging="432"/>
        <w:jc w:val="center"/>
      </w:pPr>
      <w:r>
        <w:lastRenderedPageBreak/>
        <w:t>SECTION</w:t>
      </w:r>
      <w:r w:rsidRPr="008912F4">
        <w:t xml:space="preserve"> 4 - </w:t>
      </w:r>
      <w:r w:rsidR="00861340" w:rsidRPr="008912F4">
        <w:t>Users</w:t>
      </w:r>
      <w:bookmarkEnd w:id="137"/>
    </w:p>
    <w:p w14:paraId="2895723E" w14:textId="77777777" w:rsidR="008912F4" w:rsidRPr="008912F4" w:rsidRDefault="008912F4" w:rsidP="008912F4">
      <w:pPr>
        <w:pStyle w:val="ListParagraph"/>
        <w:keepNext/>
        <w:keepLines/>
        <w:numPr>
          <w:ilvl w:val="0"/>
          <w:numId w:val="12"/>
        </w:numPr>
        <w:spacing w:before="480" w:after="120" w:line="240" w:lineRule="auto"/>
        <w:contextualSpacing w:val="0"/>
        <w:outlineLvl w:val="0"/>
        <w:rPr>
          <w:rFonts w:ascii="Calibri Light" w:eastAsia="Times New Roman" w:hAnsi="Calibri Light"/>
          <w:b/>
          <w:bCs/>
          <w:vanish/>
          <w:sz w:val="22"/>
          <w:szCs w:val="28"/>
        </w:rPr>
      </w:pPr>
      <w:bookmarkStart w:id="138" w:name="_Toc446933826"/>
      <w:bookmarkStart w:id="139" w:name="_Toc446933973"/>
      <w:bookmarkStart w:id="140" w:name="_Toc465676380"/>
      <w:bookmarkEnd w:id="138"/>
      <w:bookmarkEnd w:id="139"/>
      <w:bookmarkEnd w:id="140"/>
    </w:p>
    <w:p w14:paraId="084C6D2C" w14:textId="77777777" w:rsidR="00861340" w:rsidRPr="00BF01E2" w:rsidRDefault="00861340" w:rsidP="008912F4">
      <w:pPr>
        <w:pStyle w:val="Heading2"/>
        <w:rPr>
          <w:rStyle w:val="Instruction"/>
          <w:rFonts w:asciiTheme="minorHAnsi" w:eastAsia="Calibri" w:hAnsiTheme="minorHAnsi"/>
          <w:b w:val="0"/>
          <w:bCs w:val="0"/>
          <w:color w:val="808080" w:themeColor="background1" w:themeShade="80"/>
          <w:szCs w:val="22"/>
        </w:rPr>
      </w:pPr>
      <w:r w:rsidRPr="004C212F">
        <w:t xml:space="preserve">Who will </w:t>
      </w:r>
      <w:r>
        <w:t>use this Service (</w:t>
      </w:r>
      <w:r w:rsidR="008F0329">
        <w:t xml:space="preserve">Internal and public </w:t>
      </w:r>
      <w:r>
        <w:t>user types)?</w:t>
      </w:r>
      <w:r w:rsidR="00E36609" w:rsidRPr="00E36609">
        <w:t xml:space="preserve"> </w:t>
      </w:r>
      <w:r w:rsidR="00E36609" w:rsidRPr="00BF01E2">
        <w:rPr>
          <w:rStyle w:val="Instruction"/>
          <w:rFonts w:asciiTheme="minorHAnsi" w:eastAsia="Calibri" w:hAnsiTheme="minorHAnsi"/>
          <w:b w:val="0"/>
          <w:bCs w:val="0"/>
          <w:color w:val="808080" w:themeColor="background1" w:themeShade="80"/>
          <w:szCs w:val="22"/>
        </w:rPr>
        <w:t>(i.e. – Division managers need access to financial reports; staff cashiers need to process customer payments and issue refunds)</w:t>
      </w:r>
    </w:p>
    <w:p w14:paraId="7704F0BF" w14:textId="77777777" w:rsidR="00E36609" w:rsidRDefault="00E36609" w:rsidP="00E36609"/>
    <w:p w14:paraId="1394BF55" w14:textId="77777777" w:rsidR="00E36609" w:rsidRPr="00E36609" w:rsidRDefault="00E36609" w:rsidP="00E36609"/>
    <w:p w14:paraId="4C7CE1BE" w14:textId="77777777" w:rsidR="005C740F" w:rsidRDefault="005C740F" w:rsidP="00861340"/>
    <w:p w14:paraId="6DED02E6" w14:textId="77777777" w:rsidR="00861340" w:rsidRDefault="00861340" w:rsidP="00E36609">
      <w:pPr>
        <w:pStyle w:val="Heading2"/>
        <w:spacing w:before="0" w:after="0" w:line="276" w:lineRule="auto"/>
      </w:pPr>
      <w:r>
        <w:t xml:space="preserve">Do you need to restrict access to this service? </w:t>
      </w:r>
    </w:p>
    <w:p w14:paraId="38951955" w14:textId="77777777" w:rsidR="00E36609" w:rsidRPr="00E36609" w:rsidRDefault="00E36609" w:rsidP="00E36609">
      <w:pPr>
        <w:spacing w:after="0" w:line="276" w:lineRule="auto"/>
        <w:ind w:left="360"/>
        <w:rPr>
          <w:rStyle w:val="Instruction"/>
          <w:rFonts w:asciiTheme="minorHAnsi" w:hAnsiTheme="minorHAnsi"/>
          <w:color w:val="808080" w:themeColor="background1" w:themeShade="80"/>
          <w:szCs w:val="22"/>
        </w:rPr>
      </w:pPr>
      <w:r w:rsidRPr="00E36609">
        <w:rPr>
          <w:rStyle w:val="Instruction"/>
          <w:rFonts w:asciiTheme="minorHAnsi" w:hAnsiTheme="minorHAnsi"/>
          <w:color w:val="808080" w:themeColor="background1" w:themeShade="80"/>
          <w:szCs w:val="22"/>
        </w:rPr>
        <w:t>Describe what areas of the application require restricted access and the tasks to be performed.</w:t>
      </w:r>
    </w:p>
    <w:p w14:paraId="4AF99B62" w14:textId="77777777" w:rsidR="00E36609" w:rsidRPr="00E36609" w:rsidRDefault="00E36609" w:rsidP="00E36609"/>
    <w:p w14:paraId="64CADFB5" w14:textId="77777777" w:rsidR="00E36609" w:rsidRDefault="00E36609" w:rsidP="00E36609">
      <w:pPr>
        <w:pStyle w:val="Heading1"/>
        <w:numPr>
          <w:ilvl w:val="0"/>
          <w:numId w:val="0"/>
        </w:numPr>
        <w:ind w:left="432"/>
      </w:pPr>
    </w:p>
    <w:p w14:paraId="3849217A" w14:textId="77777777" w:rsidR="00A263B1" w:rsidRDefault="008912F4" w:rsidP="008912F4">
      <w:pPr>
        <w:pStyle w:val="Heading1"/>
        <w:numPr>
          <w:ilvl w:val="0"/>
          <w:numId w:val="0"/>
        </w:numPr>
        <w:ind w:left="432" w:hanging="432"/>
        <w:jc w:val="center"/>
      </w:pPr>
      <w:bookmarkStart w:id="141" w:name="_Toc465676381"/>
      <w:r>
        <w:t xml:space="preserve">SECTION 5 - </w:t>
      </w:r>
      <w:r w:rsidR="00A263B1">
        <w:t>Fees and Revenue</w:t>
      </w:r>
      <w:bookmarkEnd w:id="141"/>
    </w:p>
    <w:p w14:paraId="689614BE" w14:textId="77777777" w:rsidR="008912F4" w:rsidRPr="008912F4" w:rsidRDefault="008912F4" w:rsidP="008912F4">
      <w:pPr>
        <w:pStyle w:val="ListParagraph"/>
        <w:keepNext/>
        <w:keepLines/>
        <w:numPr>
          <w:ilvl w:val="0"/>
          <w:numId w:val="12"/>
        </w:numPr>
        <w:spacing w:before="480" w:after="120" w:line="240" w:lineRule="auto"/>
        <w:contextualSpacing w:val="0"/>
        <w:outlineLvl w:val="0"/>
        <w:rPr>
          <w:rFonts w:ascii="Calibri Light" w:eastAsia="Times New Roman" w:hAnsi="Calibri Light"/>
          <w:b/>
          <w:bCs/>
          <w:vanish/>
          <w:sz w:val="22"/>
          <w:szCs w:val="28"/>
        </w:rPr>
      </w:pPr>
      <w:bookmarkStart w:id="142" w:name="_Toc446933828"/>
      <w:bookmarkStart w:id="143" w:name="_Toc446933975"/>
      <w:bookmarkStart w:id="144" w:name="_Toc465676382"/>
      <w:bookmarkEnd w:id="142"/>
      <w:bookmarkEnd w:id="143"/>
      <w:bookmarkEnd w:id="144"/>
    </w:p>
    <w:p w14:paraId="60A6AB8A" w14:textId="77777777" w:rsidR="00A263B1" w:rsidRDefault="00A263B1" w:rsidP="008912F4">
      <w:pPr>
        <w:pStyle w:val="Heading2"/>
      </w:pPr>
      <w:r w:rsidRPr="00D8489E">
        <w:t xml:space="preserve">Are there any </w:t>
      </w:r>
      <w:r w:rsidR="005A197F">
        <w:t xml:space="preserve">statutory or regulatory </w:t>
      </w:r>
      <w:r w:rsidRPr="00D8489E">
        <w:t xml:space="preserve">fees or payments involved? </w:t>
      </w:r>
      <w:r>
        <w:t xml:space="preserve"> </w:t>
      </w:r>
      <w:r w:rsidRPr="00D8489E">
        <w:t>If so, please itemize:</w:t>
      </w:r>
    </w:p>
    <w:tbl>
      <w:tblPr>
        <w:tblW w:w="4575"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827"/>
        <w:gridCol w:w="1724"/>
        <w:gridCol w:w="2974"/>
      </w:tblGrid>
      <w:tr w:rsidR="00E36609" w:rsidRPr="000C4BCB" w14:paraId="521F578A" w14:textId="77777777" w:rsidTr="008676F8">
        <w:trPr>
          <w:trHeight w:val="825"/>
        </w:trPr>
        <w:tc>
          <w:tcPr>
            <w:tcW w:w="1696" w:type="pct"/>
            <w:shd w:val="clear" w:color="auto" w:fill="D9D9D9" w:themeFill="background1" w:themeFillShade="D9"/>
            <w:vAlign w:val="center"/>
          </w:tcPr>
          <w:p w14:paraId="750FCA43" w14:textId="77777777" w:rsidR="00E36609" w:rsidRPr="002054ED" w:rsidRDefault="00E36609" w:rsidP="00A263B1">
            <w:pPr>
              <w:spacing w:before="120"/>
              <w:rPr>
                <w:rStyle w:val="TableHeader"/>
                <w:sz w:val="20"/>
                <w:szCs w:val="20"/>
              </w:rPr>
            </w:pPr>
            <w:r w:rsidRPr="00E36609">
              <w:rPr>
                <w:rStyle w:val="TableHeader"/>
                <w:sz w:val="16"/>
                <w:szCs w:val="20"/>
              </w:rPr>
              <w:t>Agency Statutory Fee Name</w:t>
            </w:r>
          </w:p>
        </w:tc>
        <w:tc>
          <w:tcPr>
            <w:tcW w:w="925" w:type="pct"/>
            <w:shd w:val="clear" w:color="auto" w:fill="D9D9D9" w:themeFill="background1" w:themeFillShade="D9"/>
            <w:vAlign w:val="center"/>
          </w:tcPr>
          <w:p w14:paraId="79CF5337" w14:textId="77777777" w:rsidR="00E36609" w:rsidRPr="002054ED" w:rsidRDefault="00E36609" w:rsidP="00E36609">
            <w:pPr>
              <w:spacing w:before="120"/>
              <w:rPr>
                <w:rStyle w:val="TableHeader"/>
                <w:sz w:val="20"/>
                <w:szCs w:val="20"/>
              </w:rPr>
            </w:pPr>
            <w:r w:rsidRPr="00E36609">
              <w:rPr>
                <w:rStyle w:val="TableHeader"/>
                <w:sz w:val="16"/>
                <w:szCs w:val="20"/>
              </w:rPr>
              <w:t xml:space="preserve">Estimated </w:t>
            </w:r>
            <w:r>
              <w:rPr>
                <w:rStyle w:val="TableHeader"/>
                <w:sz w:val="16"/>
                <w:szCs w:val="20"/>
              </w:rPr>
              <w:t>Volume (Annually)</w:t>
            </w:r>
          </w:p>
        </w:tc>
        <w:tc>
          <w:tcPr>
            <w:tcW w:w="873" w:type="pct"/>
            <w:shd w:val="clear" w:color="auto" w:fill="D9D9D9" w:themeFill="background1" w:themeFillShade="D9"/>
            <w:vAlign w:val="center"/>
          </w:tcPr>
          <w:p w14:paraId="21B84DF5" w14:textId="77777777" w:rsidR="00E36609" w:rsidRPr="002054ED" w:rsidRDefault="00E36609" w:rsidP="00A263B1">
            <w:pPr>
              <w:spacing w:before="120"/>
              <w:rPr>
                <w:rStyle w:val="TableHeader"/>
                <w:sz w:val="20"/>
                <w:szCs w:val="20"/>
              </w:rPr>
            </w:pPr>
            <w:r w:rsidRPr="00E36609">
              <w:rPr>
                <w:rStyle w:val="TableHeader"/>
                <w:sz w:val="16"/>
                <w:szCs w:val="20"/>
              </w:rPr>
              <w:t>Fee Amount</w:t>
            </w:r>
          </w:p>
        </w:tc>
        <w:tc>
          <w:tcPr>
            <w:tcW w:w="1507" w:type="pct"/>
            <w:shd w:val="clear" w:color="auto" w:fill="D9D9D9" w:themeFill="background1" w:themeFillShade="D9"/>
          </w:tcPr>
          <w:p w14:paraId="369375EA" w14:textId="77777777" w:rsidR="00E36609" w:rsidRPr="002054ED" w:rsidRDefault="00E36609" w:rsidP="00CA3281">
            <w:pPr>
              <w:spacing w:before="120"/>
              <w:rPr>
                <w:rStyle w:val="TableHeader"/>
                <w:sz w:val="20"/>
                <w:szCs w:val="20"/>
              </w:rPr>
            </w:pPr>
            <w:r>
              <w:rPr>
                <w:rStyle w:val="TableHeader"/>
                <w:sz w:val="16"/>
                <w:szCs w:val="20"/>
              </w:rPr>
              <w:t xml:space="preserve">Usage Trends </w:t>
            </w:r>
            <w:r>
              <w:rPr>
                <w:rStyle w:val="TableHeader"/>
                <w:sz w:val="16"/>
                <w:szCs w:val="20"/>
              </w:rPr>
              <w:br/>
            </w:r>
            <w:r w:rsidRPr="00E36609">
              <w:rPr>
                <w:rStyle w:val="TableHeader"/>
                <w:b w:val="0"/>
                <w:color w:val="808080" w:themeColor="background1" w:themeShade="80"/>
                <w:sz w:val="16"/>
                <w:szCs w:val="20"/>
              </w:rPr>
              <w:t xml:space="preserve">When </w:t>
            </w:r>
            <w:r w:rsidR="00CA3281">
              <w:rPr>
                <w:rStyle w:val="TableHeader"/>
                <w:b w:val="0"/>
                <w:color w:val="808080" w:themeColor="background1" w:themeShade="80"/>
                <w:sz w:val="16"/>
                <w:szCs w:val="20"/>
              </w:rPr>
              <w:t>is</w:t>
            </w:r>
            <w:r w:rsidRPr="00E36609">
              <w:rPr>
                <w:rStyle w:val="TableHeader"/>
                <w:b w:val="0"/>
                <w:color w:val="808080" w:themeColor="background1" w:themeShade="80"/>
                <w:sz w:val="16"/>
                <w:szCs w:val="20"/>
              </w:rPr>
              <w:t xml:space="preserve"> peak usage</w:t>
            </w:r>
            <w:r w:rsidR="00CA3281">
              <w:rPr>
                <w:rStyle w:val="TableHeader"/>
                <w:b w:val="0"/>
                <w:color w:val="808080" w:themeColor="background1" w:themeShade="80"/>
                <w:sz w:val="16"/>
                <w:szCs w:val="20"/>
              </w:rPr>
              <w:t xml:space="preserve"> - </w:t>
            </w:r>
            <w:r w:rsidRPr="00E36609">
              <w:rPr>
                <w:rStyle w:val="TableHeader"/>
                <w:b w:val="0"/>
                <w:color w:val="808080" w:themeColor="background1" w:themeShade="80"/>
                <w:sz w:val="16"/>
                <w:szCs w:val="20"/>
              </w:rPr>
              <w:t>certain months of the year, days of the week, or times of the day, etc.?  Is it seasonal?  If so, when? (Example: Summer months: May through July.)</w:t>
            </w:r>
          </w:p>
        </w:tc>
      </w:tr>
      <w:tr w:rsidR="00E36609" w:rsidRPr="005C5BC5" w14:paraId="39E63520" w14:textId="77777777" w:rsidTr="008676F8">
        <w:trPr>
          <w:trHeight w:val="197"/>
        </w:trPr>
        <w:tc>
          <w:tcPr>
            <w:tcW w:w="1696" w:type="pct"/>
            <w:shd w:val="clear" w:color="auto" w:fill="auto"/>
            <w:vAlign w:val="center"/>
          </w:tcPr>
          <w:p w14:paraId="176E388E" w14:textId="77777777" w:rsidR="00E36609" w:rsidRPr="005C5BC5" w:rsidRDefault="00E36609" w:rsidP="00A263B1"/>
        </w:tc>
        <w:tc>
          <w:tcPr>
            <w:tcW w:w="925" w:type="pct"/>
            <w:shd w:val="clear" w:color="auto" w:fill="auto"/>
            <w:vAlign w:val="center"/>
          </w:tcPr>
          <w:p w14:paraId="7A7C56E1" w14:textId="77777777" w:rsidR="00E36609" w:rsidRPr="005C5BC5" w:rsidRDefault="00E36609" w:rsidP="00A263B1"/>
        </w:tc>
        <w:tc>
          <w:tcPr>
            <w:tcW w:w="873" w:type="pct"/>
            <w:shd w:val="clear" w:color="auto" w:fill="auto"/>
            <w:vAlign w:val="center"/>
          </w:tcPr>
          <w:p w14:paraId="0F1DF7E4" w14:textId="77777777" w:rsidR="00E36609" w:rsidRPr="005C5BC5" w:rsidRDefault="00E36609" w:rsidP="00A263B1"/>
        </w:tc>
        <w:tc>
          <w:tcPr>
            <w:tcW w:w="1507" w:type="pct"/>
          </w:tcPr>
          <w:p w14:paraId="0BBBACF0" w14:textId="77777777" w:rsidR="00E36609" w:rsidRPr="005C5BC5" w:rsidRDefault="00E36609" w:rsidP="00A263B1"/>
        </w:tc>
      </w:tr>
      <w:tr w:rsidR="00E36609" w:rsidRPr="005C5BC5" w14:paraId="02770956" w14:textId="77777777" w:rsidTr="008676F8">
        <w:trPr>
          <w:trHeight w:val="197"/>
        </w:trPr>
        <w:tc>
          <w:tcPr>
            <w:tcW w:w="1696" w:type="pct"/>
            <w:shd w:val="clear" w:color="auto" w:fill="auto"/>
            <w:vAlign w:val="center"/>
          </w:tcPr>
          <w:p w14:paraId="4F90E078" w14:textId="77777777" w:rsidR="00E36609" w:rsidRPr="005C5BC5" w:rsidRDefault="00E36609" w:rsidP="00A263B1"/>
        </w:tc>
        <w:tc>
          <w:tcPr>
            <w:tcW w:w="925" w:type="pct"/>
            <w:shd w:val="clear" w:color="auto" w:fill="auto"/>
            <w:vAlign w:val="center"/>
          </w:tcPr>
          <w:p w14:paraId="04003F41" w14:textId="77777777" w:rsidR="00E36609" w:rsidRPr="005C5BC5" w:rsidRDefault="00E36609" w:rsidP="00A263B1"/>
        </w:tc>
        <w:tc>
          <w:tcPr>
            <w:tcW w:w="873" w:type="pct"/>
            <w:shd w:val="clear" w:color="auto" w:fill="auto"/>
            <w:vAlign w:val="center"/>
          </w:tcPr>
          <w:p w14:paraId="1887440F" w14:textId="77777777" w:rsidR="00E36609" w:rsidRPr="005C5BC5" w:rsidRDefault="00E36609" w:rsidP="00A263B1"/>
        </w:tc>
        <w:tc>
          <w:tcPr>
            <w:tcW w:w="1507" w:type="pct"/>
          </w:tcPr>
          <w:p w14:paraId="184AA3B5" w14:textId="77777777" w:rsidR="00E36609" w:rsidRPr="005C5BC5" w:rsidRDefault="00E36609" w:rsidP="00A263B1"/>
        </w:tc>
      </w:tr>
      <w:tr w:rsidR="00E36609" w:rsidRPr="005C5BC5" w14:paraId="59D39B55" w14:textId="77777777" w:rsidTr="008676F8">
        <w:trPr>
          <w:trHeight w:val="197"/>
        </w:trPr>
        <w:tc>
          <w:tcPr>
            <w:tcW w:w="1696" w:type="pct"/>
            <w:shd w:val="clear" w:color="auto" w:fill="auto"/>
            <w:vAlign w:val="center"/>
          </w:tcPr>
          <w:p w14:paraId="2BADCCA9" w14:textId="77777777" w:rsidR="00E36609" w:rsidRPr="005C5BC5" w:rsidRDefault="00E36609" w:rsidP="00A263B1"/>
        </w:tc>
        <w:tc>
          <w:tcPr>
            <w:tcW w:w="925" w:type="pct"/>
            <w:shd w:val="clear" w:color="auto" w:fill="auto"/>
            <w:vAlign w:val="center"/>
          </w:tcPr>
          <w:p w14:paraId="45912D83" w14:textId="77777777" w:rsidR="00E36609" w:rsidRPr="005C5BC5" w:rsidRDefault="00E36609" w:rsidP="00A263B1"/>
        </w:tc>
        <w:tc>
          <w:tcPr>
            <w:tcW w:w="873" w:type="pct"/>
            <w:shd w:val="clear" w:color="auto" w:fill="auto"/>
            <w:vAlign w:val="center"/>
          </w:tcPr>
          <w:p w14:paraId="6D8BDB52" w14:textId="77777777" w:rsidR="00E36609" w:rsidRPr="005C5BC5" w:rsidRDefault="00E36609" w:rsidP="00A263B1"/>
        </w:tc>
        <w:tc>
          <w:tcPr>
            <w:tcW w:w="1507" w:type="pct"/>
          </w:tcPr>
          <w:p w14:paraId="2969C5BD" w14:textId="77777777" w:rsidR="00E36609" w:rsidRPr="005C5BC5" w:rsidRDefault="00E36609" w:rsidP="00A263B1"/>
        </w:tc>
      </w:tr>
    </w:tbl>
    <w:p w14:paraId="25FAE425" w14:textId="77777777" w:rsidR="00E36609" w:rsidRDefault="00E36609" w:rsidP="00E36609">
      <w:pPr>
        <w:pStyle w:val="Heading2"/>
        <w:numPr>
          <w:ilvl w:val="0"/>
          <w:numId w:val="0"/>
        </w:numPr>
        <w:ind w:left="864"/>
      </w:pPr>
    </w:p>
    <w:p w14:paraId="250F383C" w14:textId="77777777" w:rsidR="00E36609" w:rsidRDefault="00E36609" w:rsidP="00A263B1">
      <w:pPr>
        <w:pStyle w:val="Heading2"/>
      </w:pPr>
      <w:r>
        <w:t>Which payment channels would you like this service to use to collect payments?</w:t>
      </w:r>
    </w:p>
    <w:p w14:paraId="53ED12A3" w14:textId="77777777" w:rsidR="00A263B1" w:rsidRPr="000C4BCB" w:rsidRDefault="00756966" w:rsidP="00A263B1">
      <w:pPr>
        <w:ind w:left="864"/>
        <w:rPr>
          <w:rFonts w:asciiTheme="minorHAnsi" w:hAnsiTheme="minorHAnsi" w:cstheme="minorHAnsi"/>
        </w:rPr>
      </w:pPr>
      <w:r w:rsidRPr="000C4BCB">
        <w:rPr>
          <w:rFonts w:asciiTheme="minorHAnsi" w:hAnsiTheme="minorHAnsi" w:cstheme="minorHAnsi"/>
        </w:rPr>
        <w:fldChar w:fldCharType="begin">
          <w:ffData>
            <w:name w:val=""/>
            <w:enabled/>
            <w:calcOnExit w:val="0"/>
            <w:checkBox>
              <w:sizeAuto/>
              <w:default w:val="0"/>
            </w:checkBox>
          </w:ffData>
        </w:fldChar>
      </w:r>
      <w:r w:rsidR="00A263B1" w:rsidRPr="000C4BCB">
        <w:rPr>
          <w:rFonts w:asciiTheme="minorHAnsi" w:hAnsiTheme="minorHAnsi" w:cstheme="minorHAnsi"/>
        </w:rPr>
        <w:instrText xml:space="preserve"> FORMCHECKBOX </w:instrText>
      </w:r>
      <w:r w:rsidR="0041240C">
        <w:rPr>
          <w:rFonts w:asciiTheme="minorHAnsi" w:hAnsiTheme="minorHAnsi" w:cstheme="minorHAnsi"/>
        </w:rPr>
      </w:r>
      <w:r w:rsidR="0041240C">
        <w:rPr>
          <w:rFonts w:asciiTheme="minorHAnsi" w:hAnsiTheme="minorHAnsi" w:cstheme="minorHAnsi"/>
        </w:rPr>
        <w:fldChar w:fldCharType="separate"/>
      </w:r>
      <w:r w:rsidRPr="000C4BCB">
        <w:rPr>
          <w:rFonts w:asciiTheme="minorHAnsi" w:hAnsiTheme="minorHAnsi" w:cstheme="minorHAnsi"/>
        </w:rPr>
        <w:fldChar w:fldCharType="end"/>
      </w:r>
      <w:r w:rsidR="00A263B1" w:rsidRPr="000C4BCB">
        <w:rPr>
          <w:rFonts w:asciiTheme="minorHAnsi" w:hAnsiTheme="minorHAnsi" w:cstheme="minorHAnsi"/>
        </w:rPr>
        <w:t xml:space="preserve"> </w:t>
      </w:r>
      <w:r w:rsidR="00E36609">
        <w:rPr>
          <w:rFonts w:asciiTheme="minorHAnsi" w:hAnsiTheme="minorHAnsi" w:cstheme="minorHAnsi"/>
        </w:rPr>
        <w:t>Online (web, mobile)</w:t>
      </w:r>
    </w:p>
    <w:p w14:paraId="48F0E3F0" w14:textId="77777777" w:rsidR="00E36609" w:rsidRDefault="00756966" w:rsidP="00A263B1">
      <w:pPr>
        <w:ind w:left="864"/>
        <w:rPr>
          <w:rFonts w:asciiTheme="minorHAnsi" w:hAnsiTheme="minorHAnsi" w:cstheme="minorHAnsi"/>
        </w:rPr>
      </w:pPr>
      <w:r w:rsidRPr="000C4BCB">
        <w:rPr>
          <w:rFonts w:asciiTheme="minorHAnsi" w:hAnsiTheme="minorHAnsi" w:cstheme="minorHAnsi"/>
        </w:rPr>
        <w:fldChar w:fldCharType="begin">
          <w:ffData>
            <w:name w:val="Check6"/>
            <w:enabled/>
            <w:calcOnExit w:val="0"/>
            <w:checkBox>
              <w:sizeAuto/>
              <w:default w:val="0"/>
            </w:checkBox>
          </w:ffData>
        </w:fldChar>
      </w:r>
      <w:r w:rsidR="00A263B1" w:rsidRPr="000C4BCB">
        <w:rPr>
          <w:rFonts w:asciiTheme="minorHAnsi" w:hAnsiTheme="minorHAnsi" w:cstheme="minorHAnsi"/>
        </w:rPr>
        <w:instrText xml:space="preserve"> FORMCHECKBOX </w:instrText>
      </w:r>
      <w:r w:rsidR="0041240C">
        <w:rPr>
          <w:rFonts w:asciiTheme="minorHAnsi" w:hAnsiTheme="minorHAnsi" w:cstheme="minorHAnsi"/>
        </w:rPr>
      </w:r>
      <w:r w:rsidR="0041240C">
        <w:rPr>
          <w:rFonts w:asciiTheme="minorHAnsi" w:hAnsiTheme="minorHAnsi" w:cstheme="minorHAnsi"/>
        </w:rPr>
        <w:fldChar w:fldCharType="separate"/>
      </w:r>
      <w:r w:rsidRPr="000C4BCB">
        <w:rPr>
          <w:rFonts w:asciiTheme="minorHAnsi" w:hAnsiTheme="minorHAnsi" w:cstheme="minorHAnsi"/>
        </w:rPr>
        <w:fldChar w:fldCharType="end"/>
      </w:r>
      <w:r w:rsidR="00A263B1" w:rsidRPr="000C4BCB">
        <w:rPr>
          <w:rFonts w:asciiTheme="minorHAnsi" w:hAnsiTheme="minorHAnsi" w:cstheme="minorHAnsi"/>
        </w:rPr>
        <w:t xml:space="preserve"> </w:t>
      </w:r>
      <w:r w:rsidR="00E36609">
        <w:rPr>
          <w:rFonts w:asciiTheme="minorHAnsi" w:hAnsiTheme="minorHAnsi" w:cstheme="minorHAnsi"/>
        </w:rPr>
        <w:t>Over-the-Counter (walk-in payments)</w:t>
      </w:r>
    </w:p>
    <w:p w14:paraId="5C65372B" w14:textId="77777777" w:rsidR="00E36609" w:rsidRDefault="00E36609" w:rsidP="00A263B1">
      <w:pPr>
        <w:ind w:left="864"/>
        <w:rPr>
          <w:rFonts w:asciiTheme="minorHAnsi" w:hAnsiTheme="minorHAnsi" w:cstheme="minorHAnsi"/>
        </w:rPr>
      </w:pPr>
      <w:r w:rsidRPr="000C4BCB">
        <w:rPr>
          <w:rFonts w:asciiTheme="minorHAnsi" w:hAnsiTheme="minorHAnsi" w:cstheme="minorHAnsi"/>
        </w:rPr>
        <w:fldChar w:fldCharType="begin">
          <w:ffData>
            <w:name w:val="Check6"/>
            <w:enabled/>
            <w:calcOnExit w:val="0"/>
            <w:checkBox>
              <w:sizeAuto/>
              <w:default w:val="0"/>
            </w:checkBox>
          </w:ffData>
        </w:fldChar>
      </w:r>
      <w:r w:rsidRPr="000C4BCB">
        <w:rPr>
          <w:rFonts w:asciiTheme="minorHAnsi" w:hAnsiTheme="minorHAnsi" w:cstheme="minorHAnsi"/>
        </w:rPr>
        <w:instrText xml:space="preserve"> FORMCHECKBOX </w:instrText>
      </w:r>
      <w:r w:rsidR="0041240C">
        <w:rPr>
          <w:rFonts w:asciiTheme="minorHAnsi" w:hAnsiTheme="minorHAnsi" w:cstheme="minorHAnsi"/>
        </w:rPr>
      </w:r>
      <w:r w:rsidR="0041240C">
        <w:rPr>
          <w:rFonts w:asciiTheme="minorHAnsi" w:hAnsiTheme="minorHAnsi" w:cstheme="minorHAnsi"/>
        </w:rPr>
        <w:fldChar w:fldCharType="separate"/>
      </w:r>
      <w:r w:rsidRPr="000C4BCB">
        <w:rPr>
          <w:rFonts w:asciiTheme="minorHAnsi" w:hAnsiTheme="minorHAnsi" w:cstheme="minorHAnsi"/>
        </w:rPr>
        <w:fldChar w:fldCharType="end"/>
      </w:r>
      <w:r w:rsidRPr="000C4BCB">
        <w:rPr>
          <w:rFonts w:asciiTheme="minorHAnsi" w:hAnsiTheme="minorHAnsi" w:cstheme="minorHAnsi"/>
        </w:rPr>
        <w:t xml:space="preserve"> </w:t>
      </w:r>
      <w:r>
        <w:rPr>
          <w:rFonts w:asciiTheme="minorHAnsi" w:hAnsiTheme="minorHAnsi" w:cstheme="minorHAnsi"/>
        </w:rPr>
        <w:t>Back-office (mailed/faxed payments)</w:t>
      </w:r>
    </w:p>
    <w:p w14:paraId="32024350" w14:textId="77777777" w:rsidR="00A263B1" w:rsidRDefault="00756966" w:rsidP="00A263B1">
      <w:pPr>
        <w:ind w:left="864"/>
        <w:rPr>
          <w:rFonts w:asciiTheme="minorHAnsi" w:hAnsiTheme="minorHAnsi" w:cstheme="minorHAnsi"/>
        </w:rPr>
      </w:pPr>
      <w:r w:rsidRPr="000C4BCB">
        <w:rPr>
          <w:rFonts w:asciiTheme="minorHAnsi" w:hAnsiTheme="minorHAnsi" w:cstheme="minorHAnsi"/>
        </w:rPr>
        <w:fldChar w:fldCharType="begin">
          <w:ffData>
            <w:name w:val=""/>
            <w:enabled/>
            <w:calcOnExit w:val="0"/>
            <w:checkBox>
              <w:sizeAuto/>
              <w:default w:val="0"/>
            </w:checkBox>
          </w:ffData>
        </w:fldChar>
      </w:r>
      <w:r w:rsidR="00A263B1" w:rsidRPr="000C4BCB">
        <w:rPr>
          <w:rFonts w:asciiTheme="minorHAnsi" w:hAnsiTheme="minorHAnsi" w:cstheme="minorHAnsi"/>
        </w:rPr>
        <w:instrText xml:space="preserve"> FORMCHECKBOX </w:instrText>
      </w:r>
      <w:r w:rsidR="0041240C">
        <w:rPr>
          <w:rFonts w:asciiTheme="minorHAnsi" w:hAnsiTheme="minorHAnsi" w:cstheme="minorHAnsi"/>
        </w:rPr>
      </w:r>
      <w:r w:rsidR="0041240C">
        <w:rPr>
          <w:rFonts w:asciiTheme="minorHAnsi" w:hAnsiTheme="minorHAnsi" w:cstheme="minorHAnsi"/>
        </w:rPr>
        <w:fldChar w:fldCharType="separate"/>
      </w:r>
      <w:r w:rsidRPr="000C4BCB">
        <w:rPr>
          <w:rFonts w:asciiTheme="minorHAnsi" w:hAnsiTheme="minorHAnsi" w:cstheme="minorHAnsi"/>
        </w:rPr>
        <w:fldChar w:fldCharType="end"/>
      </w:r>
      <w:r w:rsidR="00A263B1" w:rsidRPr="000C4BCB">
        <w:rPr>
          <w:rFonts w:asciiTheme="minorHAnsi" w:hAnsiTheme="minorHAnsi" w:cstheme="minorHAnsi"/>
        </w:rPr>
        <w:t xml:space="preserve"> </w:t>
      </w:r>
      <w:r w:rsidR="00E36609">
        <w:rPr>
          <w:rFonts w:asciiTheme="minorHAnsi" w:hAnsiTheme="minorHAnsi" w:cstheme="minorHAnsi"/>
        </w:rPr>
        <w:t>Kiosk</w:t>
      </w:r>
    </w:p>
    <w:p w14:paraId="1BDD33F9" w14:textId="1440BCB0" w:rsidR="00A263B1" w:rsidRDefault="00756966" w:rsidP="00A263B1">
      <w:pPr>
        <w:ind w:left="864"/>
        <w:rPr>
          <w:rFonts w:asciiTheme="minorHAnsi" w:hAnsiTheme="minorHAnsi" w:cstheme="minorHAnsi"/>
        </w:rPr>
      </w:pPr>
      <w:r w:rsidRPr="000C4BCB">
        <w:rPr>
          <w:rFonts w:asciiTheme="minorHAnsi" w:hAnsiTheme="minorHAnsi" w:cstheme="minorHAnsi"/>
        </w:rPr>
        <w:fldChar w:fldCharType="begin">
          <w:ffData>
            <w:name w:val="Check6"/>
            <w:enabled/>
            <w:calcOnExit w:val="0"/>
            <w:checkBox>
              <w:sizeAuto/>
              <w:default w:val="0"/>
            </w:checkBox>
          </w:ffData>
        </w:fldChar>
      </w:r>
      <w:r w:rsidR="00A263B1" w:rsidRPr="000C4BCB">
        <w:rPr>
          <w:rFonts w:asciiTheme="minorHAnsi" w:hAnsiTheme="minorHAnsi" w:cstheme="minorHAnsi"/>
        </w:rPr>
        <w:instrText xml:space="preserve"> FORMCHECKBOX </w:instrText>
      </w:r>
      <w:r w:rsidR="0041240C">
        <w:rPr>
          <w:rFonts w:asciiTheme="minorHAnsi" w:hAnsiTheme="minorHAnsi" w:cstheme="minorHAnsi"/>
        </w:rPr>
      </w:r>
      <w:r w:rsidR="0041240C">
        <w:rPr>
          <w:rFonts w:asciiTheme="minorHAnsi" w:hAnsiTheme="minorHAnsi" w:cstheme="minorHAnsi"/>
        </w:rPr>
        <w:fldChar w:fldCharType="separate"/>
      </w:r>
      <w:r w:rsidRPr="000C4BCB">
        <w:rPr>
          <w:rFonts w:asciiTheme="minorHAnsi" w:hAnsiTheme="minorHAnsi" w:cstheme="minorHAnsi"/>
        </w:rPr>
        <w:fldChar w:fldCharType="end"/>
      </w:r>
      <w:r w:rsidR="00A263B1" w:rsidRPr="000C4BCB">
        <w:rPr>
          <w:rFonts w:asciiTheme="minorHAnsi" w:hAnsiTheme="minorHAnsi" w:cstheme="minorHAnsi"/>
        </w:rPr>
        <w:t xml:space="preserve"> </w:t>
      </w:r>
      <w:r w:rsidR="00E36609">
        <w:rPr>
          <w:rFonts w:asciiTheme="minorHAnsi" w:hAnsiTheme="minorHAnsi" w:cstheme="minorHAnsi"/>
        </w:rPr>
        <w:t>IVR (phone payments)</w:t>
      </w:r>
      <w:r w:rsidR="00A263B1" w:rsidRPr="000C4BCB">
        <w:rPr>
          <w:rFonts w:asciiTheme="minorHAnsi" w:hAnsiTheme="minorHAnsi" w:cstheme="minorHAnsi"/>
        </w:rPr>
        <w:t xml:space="preserve">  </w:t>
      </w:r>
    </w:p>
    <w:p w14:paraId="056E5773" w14:textId="3B59AC5E" w:rsidR="00115C2F" w:rsidRDefault="00115C2F" w:rsidP="00115C2F">
      <w:pPr>
        <w:ind w:left="864"/>
        <w:rPr>
          <w:rFonts w:asciiTheme="minorHAnsi" w:hAnsiTheme="minorHAnsi" w:cstheme="minorHAnsi"/>
        </w:rPr>
      </w:pPr>
      <w:r w:rsidRPr="000C4BCB">
        <w:rPr>
          <w:rFonts w:asciiTheme="minorHAnsi" w:hAnsiTheme="minorHAnsi" w:cstheme="minorHAnsi"/>
        </w:rPr>
        <w:fldChar w:fldCharType="begin">
          <w:ffData>
            <w:name w:val="Check6"/>
            <w:enabled/>
            <w:calcOnExit w:val="0"/>
            <w:checkBox>
              <w:sizeAuto/>
              <w:default w:val="0"/>
            </w:checkBox>
          </w:ffData>
        </w:fldChar>
      </w:r>
      <w:r w:rsidRPr="000C4BCB">
        <w:rPr>
          <w:rFonts w:asciiTheme="minorHAnsi" w:hAnsiTheme="minorHAnsi" w:cstheme="minorHAnsi"/>
        </w:rPr>
        <w:instrText xml:space="preserve"> FORMCHECKBOX </w:instrText>
      </w:r>
      <w:r w:rsidR="0041240C">
        <w:rPr>
          <w:rFonts w:asciiTheme="minorHAnsi" w:hAnsiTheme="minorHAnsi" w:cstheme="minorHAnsi"/>
        </w:rPr>
      </w:r>
      <w:r w:rsidR="0041240C">
        <w:rPr>
          <w:rFonts w:asciiTheme="minorHAnsi" w:hAnsiTheme="minorHAnsi" w:cstheme="minorHAnsi"/>
        </w:rPr>
        <w:fldChar w:fldCharType="separate"/>
      </w:r>
      <w:r w:rsidRPr="000C4BCB">
        <w:rPr>
          <w:rFonts w:asciiTheme="minorHAnsi" w:hAnsiTheme="minorHAnsi" w:cstheme="minorHAnsi"/>
        </w:rPr>
        <w:fldChar w:fldCharType="end"/>
      </w:r>
      <w:r w:rsidRPr="000C4BCB">
        <w:rPr>
          <w:rFonts w:asciiTheme="minorHAnsi" w:hAnsiTheme="minorHAnsi" w:cstheme="minorHAnsi"/>
        </w:rPr>
        <w:t xml:space="preserve"> </w:t>
      </w:r>
      <w:r>
        <w:rPr>
          <w:rFonts w:asciiTheme="minorHAnsi" w:hAnsiTheme="minorHAnsi" w:cstheme="minorHAnsi"/>
        </w:rPr>
        <w:t>Not Applicable</w:t>
      </w:r>
      <w:r w:rsidRPr="000C4BCB">
        <w:rPr>
          <w:rFonts w:asciiTheme="minorHAnsi" w:hAnsiTheme="minorHAnsi" w:cstheme="minorHAnsi"/>
        </w:rPr>
        <w:t xml:space="preserve">  </w:t>
      </w:r>
    </w:p>
    <w:p w14:paraId="12935899" w14:textId="77777777" w:rsidR="00115C2F" w:rsidRDefault="00115C2F" w:rsidP="00A263B1">
      <w:pPr>
        <w:ind w:left="864"/>
        <w:rPr>
          <w:rFonts w:asciiTheme="minorHAnsi" w:hAnsiTheme="minorHAnsi" w:cstheme="minorHAnsi"/>
        </w:rPr>
      </w:pPr>
    </w:p>
    <w:p w14:paraId="101F9E1E" w14:textId="77777777" w:rsidR="00E36609" w:rsidRDefault="00E36609" w:rsidP="00E36609"/>
    <w:p w14:paraId="2801A364" w14:textId="77777777" w:rsidR="00CA3281" w:rsidRPr="00E36609" w:rsidRDefault="00CA3281" w:rsidP="00E36609"/>
    <w:p w14:paraId="61E5F989" w14:textId="77777777" w:rsidR="00861340" w:rsidRPr="00313DDC" w:rsidRDefault="008912F4" w:rsidP="008912F4">
      <w:pPr>
        <w:pStyle w:val="Heading1"/>
        <w:numPr>
          <w:ilvl w:val="0"/>
          <w:numId w:val="0"/>
        </w:numPr>
        <w:ind w:left="432" w:hanging="432"/>
        <w:jc w:val="center"/>
      </w:pPr>
      <w:bookmarkStart w:id="145" w:name="_Toc465676383"/>
      <w:r>
        <w:lastRenderedPageBreak/>
        <w:t xml:space="preserve">SECTION 6 - </w:t>
      </w:r>
      <w:r w:rsidR="00861340" w:rsidRPr="00313DDC">
        <w:t>Transaction Volume</w:t>
      </w:r>
      <w:bookmarkEnd w:id="145"/>
    </w:p>
    <w:p w14:paraId="4EA2DE2D" w14:textId="77777777" w:rsidR="008912F4" w:rsidRPr="008912F4" w:rsidRDefault="008912F4" w:rsidP="008912F4">
      <w:pPr>
        <w:pStyle w:val="ListParagraph"/>
        <w:keepNext/>
        <w:keepLines/>
        <w:numPr>
          <w:ilvl w:val="0"/>
          <w:numId w:val="12"/>
        </w:numPr>
        <w:spacing w:before="480" w:after="120" w:line="240" w:lineRule="auto"/>
        <w:contextualSpacing w:val="0"/>
        <w:outlineLvl w:val="0"/>
        <w:rPr>
          <w:rFonts w:ascii="Calibri Light" w:eastAsia="Times New Roman" w:hAnsi="Calibri Light"/>
          <w:b/>
          <w:bCs/>
          <w:vanish/>
          <w:sz w:val="22"/>
          <w:szCs w:val="28"/>
        </w:rPr>
      </w:pPr>
      <w:bookmarkStart w:id="146" w:name="_Toc446933830"/>
      <w:bookmarkStart w:id="147" w:name="_Toc446933977"/>
      <w:bookmarkStart w:id="148" w:name="_Toc465676384"/>
      <w:bookmarkEnd w:id="146"/>
      <w:bookmarkEnd w:id="147"/>
      <w:bookmarkEnd w:id="148"/>
    </w:p>
    <w:p w14:paraId="59324348" w14:textId="77777777" w:rsidR="00861340" w:rsidRDefault="00861340" w:rsidP="008912F4">
      <w:pPr>
        <w:pStyle w:val="Heading2"/>
      </w:pPr>
      <w:r w:rsidRPr="00313DDC">
        <w:t>Current Annual Transactions by Channel</w:t>
      </w:r>
    </w:p>
    <w:tbl>
      <w:tblPr>
        <w:tblW w:w="9540" w:type="dxa"/>
        <w:tblInd w:w="468"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4950"/>
        <w:gridCol w:w="1350"/>
        <w:gridCol w:w="1080"/>
        <w:gridCol w:w="1080"/>
        <w:gridCol w:w="1080"/>
      </w:tblGrid>
      <w:tr w:rsidR="005C740F" w:rsidRPr="00256D4E" w14:paraId="780175A3" w14:textId="77777777" w:rsidTr="00BF01E2">
        <w:tc>
          <w:tcPr>
            <w:tcW w:w="4950" w:type="dxa"/>
            <w:tcBorders>
              <w:top w:val="nil"/>
              <w:left w:val="nil"/>
              <w:bottom w:val="single" w:sz="8" w:space="0" w:color="auto"/>
              <w:right w:val="single" w:sz="8" w:space="0" w:color="auto"/>
            </w:tcBorders>
            <w:shd w:val="clear" w:color="auto" w:fill="FFFFFF"/>
          </w:tcPr>
          <w:p w14:paraId="784C0050" w14:textId="77777777" w:rsidR="00861340" w:rsidRPr="00256D4E" w:rsidRDefault="00861340" w:rsidP="00DB372B">
            <w:pPr>
              <w:rPr>
                <w:b/>
                <w:bCs/>
              </w:rPr>
            </w:pP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6B4F121" w14:textId="77777777" w:rsidR="00861340" w:rsidRPr="00256D4E" w:rsidRDefault="00861340" w:rsidP="00256D4E">
            <w:pPr>
              <w:pStyle w:val="TOCHeading1"/>
              <w:spacing w:before="120" w:line="240" w:lineRule="auto"/>
              <w:contextualSpacing w:val="0"/>
              <w:jc w:val="right"/>
              <w:rPr>
                <w:rStyle w:val="TableHeader"/>
                <w:rFonts w:ascii="Calibri Light" w:hAnsi="Calibri Light"/>
                <w:b/>
                <w:sz w:val="20"/>
                <w:szCs w:val="20"/>
              </w:rPr>
            </w:pPr>
            <w:r w:rsidRPr="00256D4E">
              <w:rPr>
                <w:rStyle w:val="TableHeader"/>
                <w:rFonts w:ascii="Calibri Light" w:hAnsi="Calibri Light"/>
                <w:b/>
                <w:sz w:val="20"/>
                <w:szCs w:val="20"/>
              </w:rPr>
              <w:t>Online</w:t>
            </w:r>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6934067" w14:textId="77777777" w:rsidR="00861340" w:rsidRPr="00256D4E" w:rsidRDefault="005C740F" w:rsidP="00256D4E">
            <w:pPr>
              <w:spacing w:before="120"/>
              <w:jc w:val="right"/>
              <w:rPr>
                <w:rStyle w:val="TableHeader"/>
                <w:rFonts w:ascii="Calibri Light" w:hAnsi="Calibri Light"/>
                <w:sz w:val="20"/>
                <w:szCs w:val="20"/>
              </w:rPr>
            </w:pPr>
            <w:r w:rsidRPr="00256D4E">
              <w:rPr>
                <w:rStyle w:val="TableHeader"/>
                <w:rFonts w:ascii="Calibri Light" w:hAnsi="Calibri Light"/>
                <w:sz w:val="20"/>
                <w:szCs w:val="20"/>
              </w:rPr>
              <w:t>Office</w:t>
            </w:r>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A1A78D9" w14:textId="77777777" w:rsidR="00861340" w:rsidRPr="00256D4E" w:rsidRDefault="00861340" w:rsidP="00256D4E">
            <w:pPr>
              <w:spacing w:before="120"/>
              <w:jc w:val="right"/>
              <w:rPr>
                <w:rStyle w:val="TableHeader"/>
                <w:rFonts w:ascii="Calibri Light" w:hAnsi="Calibri Light"/>
                <w:sz w:val="20"/>
                <w:szCs w:val="20"/>
              </w:rPr>
            </w:pPr>
            <w:r w:rsidRPr="00256D4E">
              <w:rPr>
                <w:rStyle w:val="TableHeader"/>
                <w:rFonts w:ascii="Calibri Light" w:hAnsi="Calibri Light"/>
                <w:sz w:val="20"/>
                <w:szCs w:val="20"/>
              </w:rPr>
              <w:t>Phone</w:t>
            </w:r>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49AF6F8" w14:textId="77777777" w:rsidR="00861340" w:rsidRPr="00256D4E" w:rsidRDefault="00861340" w:rsidP="00256D4E">
            <w:pPr>
              <w:spacing w:before="120"/>
              <w:jc w:val="right"/>
              <w:rPr>
                <w:rStyle w:val="TableHeader"/>
                <w:rFonts w:ascii="Calibri Light" w:hAnsi="Calibri Light"/>
                <w:sz w:val="20"/>
                <w:szCs w:val="20"/>
              </w:rPr>
            </w:pPr>
            <w:r w:rsidRPr="00256D4E">
              <w:rPr>
                <w:rStyle w:val="TableHeader"/>
                <w:rFonts w:ascii="Calibri Light" w:hAnsi="Calibri Light"/>
                <w:sz w:val="20"/>
                <w:szCs w:val="20"/>
              </w:rPr>
              <w:t>Other</w:t>
            </w:r>
          </w:p>
        </w:tc>
      </w:tr>
      <w:tr w:rsidR="005C740F" w:rsidRPr="00256D4E" w14:paraId="65C39E55" w14:textId="77777777" w:rsidTr="00BF01E2">
        <w:tc>
          <w:tcPr>
            <w:tcW w:w="49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B0ADDA2" w14:textId="77777777" w:rsidR="00861340" w:rsidRPr="00256D4E" w:rsidRDefault="00861340" w:rsidP="00256D4E">
            <w:pPr>
              <w:spacing w:before="40" w:after="40"/>
              <w:rPr>
                <w:b/>
              </w:rPr>
            </w:pPr>
            <w:r w:rsidRPr="00256D4E">
              <w:rPr>
                <w:b/>
              </w:rPr>
              <w:t xml:space="preserve">What is </w:t>
            </w:r>
            <w:r w:rsidR="0058593A" w:rsidRPr="00256D4E">
              <w:rPr>
                <w:b/>
              </w:rPr>
              <w:t xml:space="preserve">the </w:t>
            </w:r>
            <w:r w:rsidRPr="00256D4E">
              <w:rPr>
                <w:b/>
              </w:rPr>
              <w:t>cu</w:t>
            </w:r>
            <w:r w:rsidR="00256D4E">
              <w:rPr>
                <w:b/>
              </w:rPr>
              <w:t>rrent annual transaction volume?</w:t>
            </w: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14:paraId="1AE56D97" w14:textId="77777777" w:rsidR="00861340" w:rsidRPr="00256D4E" w:rsidRDefault="00861340" w:rsidP="00256D4E">
            <w:pPr>
              <w:spacing w:before="40" w:after="40"/>
              <w:jc w:val="right"/>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6EA9F652" w14:textId="77777777" w:rsidR="00861340" w:rsidRPr="00256D4E" w:rsidRDefault="00861340" w:rsidP="00256D4E">
            <w:pPr>
              <w:spacing w:before="40" w:after="40"/>
              <w:jc w:val="right"/>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095B9809" w14:textId="77777777" w:rsidR="00861340" w:rsidRPr="00256D4E" w:rsidRDefault="00861340" w:rsidP="00256D4E">
            <w:pPr>
              <w:spacing w:before="40" w:after="40"/>
              <w:jc w:val="right"/>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19E448A5" w14:textId="77777777" w:rsidR="00861340" w:rsidRPr="00256D4E" w:rsidRDefault="00861340" w:rsidP="00256D4E">
            <w:pPr>
              <w:spacing w:before="40" w:after="40"/>
              <w:jc w:val="right"/>
            </w:pPr>
          </w:p>
        </w:tc>
      </w:tr>
    </w:tbl>
    <w:p w14:paraId="1C9E0C28" w14:textId="77777777" w:rsidR="00861340" w:rsidRPr="00313DDC" w:rsidRDefault="00861340" w:rsidP="00861340"/>
    <w:p w14:paraId="764515DF" w14:textId="77777777" w:rsidR="00861340" w:rsidRDefault="00861340" w:rsidP="00861340">
      <w:pPr>
        <w:keepNext/>
        <w:rPr>
          <w:b/>
        </w:rPr>
      </w:pPr>
    </w:p>
    <w:p w14:paraId="536506D1" w14:textId="77777777" w:rsidR="00861340" w:rsidRPr="00313DDC" w:rsidRDefault="00861340" w:rsidP="005C740F">
      <w:pPr>
        <w:pStyle w:val="Heading2"/>
      </w:pPr>
      <w:r w:rsidRPr="00313DDC">
        <w:t>Projected Annual Transactions by Channel when New Service is implemented</w:t>
      </w:r>
    </w:p>
    <w:tbl>
      <w:tblPr>
        <w:tblW w:w="9540" w:type="dxa"/>
        <w:tblInd w:w="468"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4950"/>
        <w:gridCol w:w="1350"/>
        <w:gridCol w:w="1080"/>
        <w:gridCol w:w="1080"/>
        <w:gridCol w:w="1080"/>
      </w:tblGrid>
      <w:tr w:rsidR="005C740F" w:rsidRPr="00256D4E" w14:paraId="41C12167" w14:textId="77777777" w:rsidTr="00BF01E2">
        <w:trPr>
          <w:trHeight w:val="349"/>
        </w:trPr>
        <w:tc>
          <w:tcPr>
            <w:tcW w:w="4950" w:type="dxa"/>
            <w:tcBorders>
              <w:top w:val="nil"/>
              <w:left w:val="nil"/>
              <w:bottom w:val="single" w:sz="8" w:space="0" w:color="auto"/>
              <w:right w:val="single" w:sz="8" w:space="0" w:color="auto"/>
            </w:tcBorders>
            <w:shd w:val="clear" w:color="auto" w:fill="FFFFFF"/>
          </w:tcPr>
          <w:p w14:paraId="65C37509" w14:textId="77777777" w:rsidR="00861340" w:rsidRPr="00256D4E" w:rsidRDefault="00861340" w:rsidP="00DB372B">
            <w:pPr>
              <w:rPr>
                <w:b/>
                <w:bCs/>
              </w:rPr>
            </w:pP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66DD6CE" w14:textId="77777777" w:rsidR="00861340" w:rsidRPr="00256D4E" w:rsidRDefault="00861340" w:rsidP="00256D4E">
            <w:pPr>
              <w:spacing w:before="120"/>
              <w:jc w:val="right"/>
              <w:rPr>
                <w:rStyle w:val="TableHeader"/>
                <w:rFonts w:ascii="Calibri Light" w:hAnsi="Calibri Light"/>
                <w:sz w:val="20"/>
                <w:szCs w:val="20"/>
              </w:rPr>
            </w:pPr>
            <w:r w:rsidRPr="00256D4E">
              <w:rPr>
                <w:rStyle w:val="TableHeader"/>
                <w:rFonts w:ascii="Calibri Light" w:hAnsi="Calibri Light"/>
                <w:sz w:val="20"/>
                <w:szCs w:val="20"/>
              </w:rPr>
              <w:t>Online</w:t>
            </w:r>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ED64BF8" w14:textId="77777777" w:rsidR="00861340" w:rsidRPr="00256D4E" w:rsidRDefault="005C740F" w:rsidP="00256D4E">
            <w:pPr>
              <w:spacing w:before="120"/>
              <w:jc w:val="right"/>
              <w:rPr>
                <w:rStyle w:val="TableHeader"/>
                <w:rFonts w:ascii="Calibri Light" w:hAnsi="Calibri Light"/>
                <w:sz w:val="20"/>
                <w:szCs w:val="20"/>
              </w:rPr>
            </w:pPr>
            <w:r w:rsidRPr="00256D4E">
              <w:rPr>
                <w:rStyle w:val="TableHeader"/>
                <w:rFonts w:ascii="Calibri Light" w:hAnsi="Calibri Light"/>
                <w:sz w:val="20"/>
                <w:szCs w:val="20"/>
              </w:rPr>
              <w:t>Office</w:t>
            </w:r>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E2D263C" w14:textId="77777777" w:rsidR="00861340" w:rsidRPr="00256D4E" w:rsidRDefault="00861340" w:rsidP="00256D4E">
            <w:pPr>
              <w:spacing w:before="120"/>
              <w:jc w:val="right"/>
              <w:rPr>
                <w:rStyle w:val="TableHeader"/>
                <w:rFonts w:ascii="Calibri Light" w:hAnsi="Calibri Light"/>
                <w:sz w:val="20"/>
                <w:szCs w:val="20"/>
              </w:rPr>
            </w:pPr>
            <w:r w:rsidRPr="00256D4E">
              <w:rPr>
                <w:rStyle w:val="TableHeader"/>
                <w:rFonts w:ascii="Calibri Light" w:hAnsi="Calibri Light"/>
                <w:sz w:val="20"/>
                <w:szCs w:val="20"/>
              </w:rPr>
              <w:t>Phone</w:t>
            </w:r>
          </w:p>
        </w:tc>
        <w:tc>
          <w:tcPr>
            <w:tcW w:w="1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520AE07" w14:textId="77777777" w:rsidR="00861340" w:rsidRPr="00256D4E" w:rsidRDefault="00861340" w:rsidP="00256D4E">
            <w:pPr>
              <w:spacing w:before="120"/>
              <w:jc w:val="right"/>
              <w:rPr>
                <w:rStyle w:val="TableHeader"/>
                <w:rFonts w:ascii="Calibri Light" w:hAnsi="Calibri Light"/>
                <w:sz w:val="20"/>
                <w:szCs w:val="20"/>
              </w:rPr>
            </w:pPr>
            <w:r w:rsidRPr="00256D4E">
              <w:rPr>
                <w:rStyle w:val="TableHeader"/>
                <w:rFonts w:ascii="Calibri Light" w:hAnsi="Calibri Light"/>
                <w:sz w:val="20"/>
                <w:szCs w:val="20"/>
              </w:rPr>
              <w:t>Other</w:t>
            </w:r>
          </w:p>
        </w:tc>
      </w:tr>
      <w:tr w:rsidR="005C740F" w:rsidRPr="00256D4E" w14:paraId="7A5D220D" w14:textId="77777777" w:rsidTr="00BF01E2">
        <w:tc>
          <w:tcPr>
            <w:tcW w:w="4950" w:type="dxa"/>
            <w:tcBorders>
              <w:top w:val="single" w:sz="8" w:space="0" w:color="auto"/>
              <w:left w:val="single" w:sz="8" w:space="0" w:color="auto"/>
              <w:bottom w:val="single" w:sz="8" w:space="0" w:color="auto"/>
              <w:right w:val="single" w:sz="6" w:space="0" w:color="auto"/>
            </w:tcBorders>
            <w:shd w:val="clear" w:color="auto" w:fill="D9D9D9" w:themeFill="background1" w:themeFillShade="D9"/>
            <w:vAlign w:val="center"/>
          </w:tcPr>
          <w:p w14:paraId="292B449C" w14:textId="77777777" w:rsidR="00861340" w:rsidRPr="00256D4E" w:rsidRDefault="00861340" w:rsidP="00256D4E">
            <w:pPr>
              <w:pStyle w:val="TOCHeading1"/>
              <w:spacing w:before="40" w:after="40" w:line="240" w:lineRule="auto"/>
              <w:contextualSpacing w:val="0"/>
              <w:rPr>
                <w:rFonts w:ascii="Calibri Light" w:hAnsi="Calibri Light"/>
                <w:szCs w:val="20"/>
              </w:rPr>
            </w:pPr>
            <w:r w:rsidRPr="00256D4E">
              <w:rPr>
                <w:rFonts w:ascii="Calibri Light" w:hAnsi="Calibri Light"/>
                <w:szCs w:val="20"/>
              </w:rPr>
              <w:t xml:space="preserve">What is </w:t>
            </w:r>
            <w:r w:rsidR="0058593A" w:rsidRPr="00256D4E">
              <w:rPr>
                <w:rFonts w:ascii="Calibri Light" w:hAnsi="Calibri Light"/>
                <w:szCs w:val="20"/>
              </w:rPr>
              <w:t xml:space="preserve">the </w:t>
            </w:r>
            <w:r w:rsidRPr="00256D4E">
              <w:rPr>
                <w:rFonts w:ascii="Calibri Light" w:hAnsi="Calibri Light"/>
                <w:szCs w:val="20"/>
              </w:rPr>
              <w:t>anticipated annual transaction volume</w:t>
            </w:r>
            <w:r w:rsidR="00256D4E" w:rsidRPr="00256D4E">
              <w:rPr>
                <w:rFonts w:ascii="Calibri Light" w:hAnsi="Calibri Light"/>
                <w:szCs w:val="20"/>
              </w:rPr>
              <w:t>?</w:t>
            </w:r>
          </w:p>
        </w:tc>
        <w:tc>
          <w:tcPr>
            <w:tcW w:w="1350" w:type="dxa"/>
            <w:tcBorders>
              <w:top w:val="single" w:sz="8" w:space="0" w:color="auto"/>
              <w:left w:val="single" w:sz="6" w:space="0" w:color="auto"/>
              <w:bottom w:val="single" w:sz="8" w:space="0" w:color="auto"/>
              <w:right w:val="single" w:sz="8" w:space="0" w:color="auto"/>
            </w:tcBorders>
            <w:shd w:val="clear" w:color="auto" w:fill="auto"/>
            <w:vAlign w:val="center"/>
          </w:tcPr>
          <w:p w14:paraId="7BF3E67E" w14:textId="77777777" w:rsidR="00861340" w:rsidRPr="00256D4E" w:rsidRDefault="00861340" w:rsidP="00256D4E">
            <w:pPr>
              <w:spacing w:before="40" w:after="40"/>
              <w:jc w:val="right"/>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56DE5719" w14:textId="77777777" w:rsidR="00861340" w:rsidRPr="00256D4E" w:rsidRDefault="00861340" w:rsidP="00256D4E">
            <w:pPr>
              <w:spacing w:before="40" w:after="40"/>
              <w:jc w:val="right"/>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2AC04681" w14:textId="77777777" w:rsidR="00861340" w:rsidRPr="00256D4E" w:rsidRDefault="00861340" w:rsidP="00256D4E">
            <w:pPr>
              <w:spacing w:before="40" w:after="40"/>
              <w:jc w:val="right"/>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14:paraId="2D5D9656" w14:textId="77777777" w:rsidR="00861340" w:rsidRPr="00256D4E" w:rsidRDefault="00861340" w:rsidP="00256D4E">
            <w:pPr>
              <w:spacing w:before="40" w:after="40"/>
              <w:jc w:val="right"/>
            </w:pPr>
          </w:p>
        </w:tc>
      </w:tr>
    </w:tbl>
    <w:p w14:paraId="61F0517E" w14:textId="77777777" w:rsidR="00861340" w:rsidRPr="00313DDC" w:rsidRDefault="00861340" w:rsidP="00861340"/>
    <w:p w14:paraId="5B7349E1" w14:textId="77777777" w:rsidR="00861340" w:rsidRDefault="008912F4" w:rsidP="008912F4">
      <w:pPr>
        <w:pStyle w:val="Heading1"/>
        <w:numPr>
          <w:ilvl w:val="0"/>
          <w:numId w:val="0"/>
        </w:numPr>
        <w:ind w:left="432" w:hanging="432"/>
        <w:jc w:val="center"/>
      </w:pPr>
      <w:bookmarkStart w:id="149" w:name="_Toc465676385"/>
      <w:r>
        <w:t xml:space="preserve">SECTION 7 - </w:t>
      </w:r>
      <w:r w:rsidR="001177F5">
        <w:t>Marketing</w:t>
      </w:r>
      <w:bookmarkEnd w:id="149"/>
    </w:p>
    <w:p w14:paraId="70E62749" w14:textId="77777777" w:rsidR="00CA3281" w:rsidRPr="00CA3281" w:rsidRDefault="00CA3281" w:rsidP="00CA3281">
      <w:pPr>
        <w:spacing w:before="120" w:after="120"/>
        <w:ind w:left="360"/>
        <w:rPr>
          <w:rStyle w:val="Instruction"/>
          <w:rFonts w:asciiTheme="minorHAnsi" w:hAnsiTheme="minorHAnsi"/>
          <w:color w:val="808080" w:themeColor="background1" w:themeShade="80"/>
          <w:szCs w:val="22"/>
        </w:rPr>
      </w:pPr>
      <w:r w:rsidRPr="00CA3281">
        <w:rPr>
          <w:rStyle w:val="Instruction"/>
          <w:rFonts w:asciiTheme="minorHAnsi" w:hAnsiTheme="minorHAnsi"/>
          <w:color w:val="808080" w:themeColor="background1" w:themeShade="80"/>
          <w:szCs w:val="22"/>
        </w:rPr>
        <w:t>Describe how the program is currently marketed /promoted to users (i.e., direct mail forms, brochures, associations, etc.).  List communication items, how they are distributed, and to whom (i.e., Renewal Notice, Mail, Constituents).  Attach samples, if applicable.</w:t>
      </w:r>
    </w:p>
    <w:p w14:paraId="487E0099" w14:textId="77777777" w:rsidR="00CA3281" w:rsidRDefault="00CA3281" w:rsidP="00CA3281"/>
    <w:p w14:paraId="24E9C8C6" w14:textId="77777777" w:rsidR="00CA3281" w:rsidRDefault="00CA3281" w:rsidP="00CA3281"/>
    <w:p w14:paraId="37C80994" w14:textId="77777777" w:rsidR="00CA3281" w:rsidRDefault="00CA3281" w:rsidP="00CA3281"/>
    <w:p w14:paraId="10244EB5" w14:textId="77777777" w:rsidR="00CA3281" w:rsidRDefault="00CA3281" w:rsidP="00CA3281"/>
    <w:p w14:paraId="5BEC245C" w14:textId="77777777" w:rsidR="00CA3281" w:rsidRDefault="00CA3281" w:rsidP="00CA3281"/>
    <w:p w14:paraId="0D3BB684" w14:textId="77777777" w:rsidR="00CA3281" w:rsidRDefault="00CA3281" w:rsidP="00CA3281"/>
    <w:p w14:paraId="46D5984E" w14:textId="77777777" w:rsidR="008C6EBA" w:rsidRDefault="008C6EBA" w:rsidP="00132B9C">
      <w:pPr>
        <w:pStyle w:val="Heading1"/>
      </w:pPr>
      <w:bookmarkStart w:id="150" w:name="_Toc300059871"/>
      <w:r>
        <w:br w:type="page"/>
      </w:r>
    </w:p>
    <w:p w14:paraId="0B40C494" w14:textId="77777777" w:rsidR="00132B9C" w:rsidRPr="007A78D3" w:rsidRDefault="008912F4" w:rsidP="008912F4">
      <w:pPr>
        <w:pStyle w:val="Heading1"/>
        <w:numPr>
          <w:ilvl w:val="0"/>
          <w:numId w:val="0"/>
        </w:numPr>
        <w:jc w:val="center"/>
      </w:pPr>
      <w:bookmarkStart w:id="151" w:name="_Toc465676386"/>
      <w:r>
        <w:lastRenderedPageBreak/>
        <w:t xml:space="preserve">SECTION 8 - </w:t>
      </w:r>
      <w:r w:rsidR="00132B9C">
        <w:t xml:space="preserve">Agency Work Order Request </w:t>
      </w:r>
      <w:r w:rsidR="00132B9C" w:rsidRPr="007A78D3">
        <w:t>Acceptance</w:t>
      </w:r>
      <w:bookmarkEnd w:id="151"/>
    </w:p>
    <w:p w14:paraId="046877B6" w14:textId="54327E79" w:rsidR="00132B9C" w:rsidRPr="00874A18" w:rsidRDefault="00132B9C" w:rsidP="00132B9C">
      <w:r w:rsidRPr="00CA3281">
        <w:t xml:space="preserve">Agency representatives have reviewed the Work Order Request and </w:t>
      </w:r>
      <w:r w:rsidR="0058593A" w:rsidRPr="00CA3281">
        <w:t>approve the information provided herein</w:t>
      </w:r>
      <w:r w:rsidRPr="00CA3281">
        <w:t xml:space="preserve">.  Authorized signature below indicates Agency’s acceptance of this Work Order Request and signifies a request for </w:t>
      </w:r>
      <w:r w:rsidR="0058593A" w:rsidRPr="00CA3281">
        <w:t>NIC to proceed with a Work Order Proposal</w:t>
      </w:r>
      <w:r w:rsidRPr="00CA3281">
        <w:t xml:space="preserve">.  Agency understands that project development may begin once the </w:t>
      </w:r>
      <w:r w:rsidR="00C7614C">
        <w:t xml:space="preserve">DOIT </w:t>
      </w:r>
      <w:r w:rsidRPr="00CA3281">
        <w:t>has approved the Work Order Request</w:t>
      </w:r>
      <w:r w:rsidR="0041240C">
        <w:t xml:space="preserve"> and </w:t>
      </w:r>
      <w:r w:rsidRPr="00CA3281">
        <w:t>Work Order Proposal</w:t>
      </w:r>
      <w:r w:rsidR="0058593A" w:rsidRPr="00CA3281">
        <w:t xml:space="preserve"> </w:t>
      </w:r>
      <w:r w:rsidRPr="00CA3281">
        <w:t xml:space="preserve">and NIC Maryland resources are available. </w:t>
      </w:r>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0"/>
        <w:gridCol w:w="2602"/>
        <w:gridCol w:w="2678"/>
        <w:gridCol w:w="1323"/>
      </w:tblGrid>
      <w:tr w:rsidR="00132B9C" w:rsidRPr="00751776" w14:paraId="468DDC3E" w14:textId="77777777" w:rsidTr="008676F8">
        <w:tc>
          <w:tcPr>
            <w:tcW w:w="5000" w:type="pct"/>
            <w:gridSpan w:val="4"/>
            <w:tcBorders>
              <w:bottom w:val="single" w:sz="4" w:space="0" w:color="auto"/>
            </w:tcBorders>
            <w:shd w:val="clear" w:color="auto" w:fill="BFBFBF" w:themeFill="background1" w:themeFillShade="BF"/>
            <w:vAlign w:val="center"/>
          </w:tcPr>
          <w:p w14:paraId="36C534F8" w14:textId="77777777" w:rsidR="00132B9C" w:rsidRPr="00F147C4" w:rsidRDefault="00132B9C" w:rsidP="00D82208">
            <w:pPr>
              <w:keepNext/>
              <w:spacing w:before="40" w:after="40"/>
              <w:rPr>
                <w:rStyle w:val="TableHeader"/>
                <w:rFonts w:ascii="Arial" w:hAnsi="Arial" w:cs="Arial"/>
                <w:sz w:val="20"/>
                <w:szCs w:val="20"/>
              </w:rPr>
            </w:pPr>
            <w:r w:rsidRPr="00F147C4">
              <w:rPr>
                <w:rStyle w:val="TableHeader"/>
                <w:rFonts w:ascii="Arial" w:hAnsi="Arial" w:cs="Arial"/>
                <w:sz w:val="20"/>
                <w:szCs w:val="20"/>
              </w:rPr>
              <w:t>Agency Executive Approver</w:t>
            </w:r>
          </w:p>
        </w:tc>
      </w:tr>
      <w:tr w:rsidR="00132B9C" w:rsidRPr="00D74398" w14:paraId="1A3082DE" w14:textId="77777777" w:rsidTr="008676F8">
        <w:tc>
          <w:tcPr>
            <w:tcW w:w="1805" w:type="pct"/>
            <w:shd w:val="clear" w:color="auto" w:fill="F2F2F2" w:themeFill="background1" w:themeFillShade="F2"/>
            <w:vAlign w:val="center"/>
          </w:tcPr>
          <w:p w14:paraId="4B4721AC" w14:textId="77777777" w:rsidR="00132B9C" w:rsidRPr="00F147C4" w:rsidRDefault="00132B9C" w:rsidP="00D82208">
            <w:pPr>
              <w:keepNext/>
              <w:spacing w:before="40" w:after="40"/>
              <w:rPr>
                <w:rFonts w:cs="Arial"/>
              </w:rPr>
            </w:pPr>
            <w:r w:rsidRPr="00F147C4">
              <w:rPr>
                <w:rFonts w:cs="Arial"/>
              </w:rPr>
              <w:t>Signature</w:t>
            </w:r>
          </w:p>
        </w:tc>
        <w:tc>
          <w:tcPr>
            <w:tcW w:w="1259" w:type="pct"/>
            <w:shd w:val="clear" w:color="auto" w:fill="F2F2F2" w:themeFill="background1" w:themeFillShade="F2"/>
            <w:vAlign w:val="center"/>
          </w:tcPr>
          <w:p w14:paraId="02E39396" w14:textId="77777777" w:rsidR="00132B9C" w:rsidRPr="00F147C4" w:rsidRDefault="00132B9C" w:rsidP="00D82208">
            <w:pPr>
              <w:keepNext/>
              <w:spacing w:before="40" w:after="40"/>
              <w:rPr>
                <w:rFonts w:cs="Arial"/>
              </w:rPr>
            </w:pPr>
            <w:r w:rsidRPr="00F147C4">
              <w:rPr>
                <w:rFonts w:cs="Arial"/>
              </w:rPr>
              <w:t>Printed Name</w:t>
            </w:r>
          </w:p>
        </w:tc>
        <w:tc>
          <w:tcPr>
            <w:tcW w:w="1296" w:type="pct"/>
            <w:shd w:val="clear" w:color="auto" w:fill="F2F2F2" w:themeFill="background1" w:themeFillShade="F2"/>
            <w:vAlign w:val="center"/>
          </w:tcPr>
          <w:p w14:paraId="6FA19BA2" w14:textId="77777777" w:rsidR="00132B9C" w:rsidRPr="00F147C4" w:rsidRDefault="00132B9C" w:rsidP="00D82208">
            <w:pPr>
              <w:keepNext/>
              <w:spacing w:before="40" w:after="40"/>
              <w:rPr>
                <w:rFonts w:cs="Arial"/>
              </w:rPr>
            </w:pPr>
            <w:r w:rsidRPr="00F147C4">
              <w:rPr>
                <w:rFonts w:cs="Arial"/>
              </w:rPr>
              <w:t>Title</w:t>
            </w:r>
          </w:p>
        </w:tc>
        <w:tc>
          <w:tcPr>
            <w:tcW w:w="640" w:type="pct"/>
            <w:shd w:val="clear" w:color="auto" w:fill="F2F2F2" w:themeFill="background1" w:themeFillShade="F2"/>
            <w:vAlign w:val="center"/>
          </w:tcPr>
          <w:p w14:paraId="25DC9443" w14:textId="77777777" w:rsidR="00132B9C" w:rsidRPr="00F147C4" w:rsidRDefault="00132B9C" w:rsidP="00D82208">
            <w:pPr>
              <w:keepNext/>
              <w:spacing w:before="40" w:after="40"/>
              <w:rPr>
                <w:rFonts w:cs="Arial"/>
              </w:rPr>
            </w:pPr>
            <w:r w:rsidRPr="00F147C4">
              <w:rPr>
                <w:rFonts w:cs="Arial"/>
              </w:rPr>
              <w:t>Date</w:t>
            </w:r>
          </w:p>
        </w:tc>
      </w:tr>
      <w:tr w:rsidR="00132B9C" w:rsidRPr="00D74398" w14:paraId="7E3F482E" w14:textId="77777777" w:rsidTr="008676F8">
        <w:trPr>
          <w:trHeight w:val="593"/>
        </w:trPr>
        <w:tc>
          <w:tcPr>
            <w:tcW w:w="1805" w:type="pct"/>
            <w:tcBorders>
              <w:bottom w:val="single" w:sz="4" w:space="0" w:color="auto"/>
            </w:tcBorders>
            <w:vAlign w:val="center"/>
          </w:tcPr>
          <w:p w14:paraId="52193EC9" w14:textId="77777777" w:rsidR="00132B9C" w:rsidRPr="00F147C4" w:rsidRDefault="00132B9C" w:rsidP="00D82208">
            <w:pPr>
              <w:spacing w:before="60" w:after="60"/>
              <w:rPr>
                <w:rFonts w:cs="Arial"/>
              </w:rPr>
            </w:pPr>
          </w:p>
        </w:tc>
        <w:tc>
          <w:tcPr>
            <w:tcW w:w="1259" w:type="pct"/>
            <w:tcBorders>
              <w:bottom w:val="single" w:sz="4" w:space="0" w:color="auto"/>
            </w:tcBorders>
            <w:vAlign w:val="center"/>
          </w:tcPr>
          <w:p w14:paraId="2D8A9171" w14:textId="77777777" w:rsidR="00132B9C" w:rsidRPr="00F147C4" w:rsidRDefault="00132B9C" w:rsidP="00D82208">
            <w:pPr>
              <w:spacing w:before="60" w:after="60"/>
              <w:rPr>
                <w:rFonts w:cs="Arial"/>
              </w:rPr>
            </w:pPr>
          </w:p>
        </w:tc>
        <w:tc>
          <w:tcPr>
            <w:tcW w:w="1296" w:type="pct"/>
            <w:tcBorders>
              <w:bottom w:val="single" w:sz="4" w:space="0" w:color="auto"/>
            </w:tcBorders>
            <w:vAlign w:val="center"/>
          </w:tcPr>
          <w:p w14:paraId="37FA6F86" w14:textId="77777777" w:rsidR="00132B9C" w:rsidRPr="00F147C4" w:rsidRDefault="00132B9C" w:rsidP="00D82208">
            <w:pPr>
              <w:spacing w:before="60" w:after="60"/>
              <w:rPr>
                <w:rFonts w:cs="Arial"/>
              </w:rPr>
            </w:pPr>
          </w:p>
        </w:tc>
        <w:tc>
          <w:tcPr>
            <w:tcW w:w="640" w:type="pct"/>
            <w:tcBorders>
              <w:bottom w:val="single" w:sz="4" w:space="0" w:color="auto"/>
            </w:tcBorders>
            <w:vAlign w:val="center"/>
          </w:tcPr>
          <w:p w14:paraId="1D95287F" w14:textId="77777777" w:rsidR="00132B9C" w:rsidRPr="00F147C4" w:rsidRDefault="00132B9C" w:rsidP="00D82208">
            <w:pPr>
              <w:spacing w:before="60" w:after="60"/>
              <w:rPr>
                <w:rFonts w:cs="Arial"/>
              </w:rPr>
            </w:pPr>
          </w:p>
        </w:tc>
      </w:tr>
    </w:tbl>
    <w:p w14:paraId="5CC107D1" w14:textId="77777777" w:rsidR="00132B9C" w:rsidRDefault="00132B9C">
      <w:pPr>
        <w:spacing w:after="0"/>
        <w:rPr>
          <w:rFonts w:eastAsia="Times New Roman"/>
          <w:b/>
          <w:bCs/>
          <w:sz w:val="32"/>
          <w:szCs w:val="28"/>
        </w:rPr>
      </w:pPr>
    </w:p>
    <w:p w14:paraId="7455C78C" w14:textId="302AC94A" w:rsidR="009267B5" w:rsidRPr="008912F4" w:rsidRDefault="00C7614C" w:rsidP="008912F4">
      <w:pPr>
        <w:pStyle w:val="TOCHeading1"/>
        <w:spacing w:line="240" w:lineRule="auto"/>
        <w:contextualSpacing w:val="0"/>
        <w:rPr>
          <w:rFonts w:ascii="Calibri Light" w:hAnsi="Calibri Light"/>
          <w:szCs w:val="20"/>
        </w:rPr>
      </w:pPr>
      <w:bookmarkStart w:id="152" w:name="_Toc300059879"/>
      <w:bookmarkEnd w:id="150"/>
      <w:r>
        <w:rPr>
          <w:rFonts w:ascii="Calibri Light" w:hAnsi="Calibri Light"/>
          <w:szCs w:val="20"/>
        </w:rPr>
        <w:t xml:space="preserve">DOIT </w:t>
      </w:r>
      <w:r w:rsidR="006B72E4" w:rsidRPr="008912F4">
        <w:rPr>
          <w:rFonts w:ascii="Calibri Light" w:hAnsi="Calibri Light"/>
          <w:szCs w:val="20"/>
        </w:rPr>
        <w:t>Work Order Request</w:t>
      </w:r>
      <w:r w:rsidR="009267B5" w:rsidRPr="008912F4">
        <w:rPr>
          <w:rFonts w:ascii="Calibri Light" w:hAnsi="Calibri Light"/>
          <w:szCs w:val="20"/>
        </w:rPr>
        <w:t xml:space="preserve"> Disposition</w:t>
      </w:r>
      <w:bookmarkEnd w:id="152"/>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1170"/>
        <w:gridCol w:w="3408"/>
      </w:tblGrid>
      <w:tr w:rsidR="009267B5" w:rsidRPr="00F147C4" w14:paraId="5AA0A726" w14:textId="77777777" w:rsidTr="0041240C">
        <w:tc>
          <w:tcPr>
            <w:tcW w:w="2785" w:type="pct"/>
            <w:shd w:val="clear" w:color="auto" w:fill="D9D9D9" w:themeFill="background1" w:themeFillShade="D9"/>
          </w:tcPr>
          <w:p w14:paraId="19D531E9" w14:textId="77777777" w:rsidR="009267B5" w:rsidRPr="00F147C4" w:rsidRDefault="009267B5" w:rsidP="00DA1E06">
            <w:pPr>
              <w:spacing w:before="120"/>
              <w:rPr>
                <w:rStyle w:val="TableHeader"/>
                <w:rFonts w:ascii="Arial" w:hAnsi="Arial" w:cs="Arial"/>
                <w:sz w:val="20"/>
                <w:szCs w:val="20"/>
              </w:rPr>
            </w:pPr>
            <w:r w:rsidRPr="00F147C4">
              <w:rPr>
                <w:rStyle w:val="TableHeader"/>
                <w:rFonts w:ascii="Arial" w:hAnsi="Arial" w:cs="Arial"/>
                <w:sz w:val="20"/>
                <w:szCs w:val="20"/>
              </w:rPr>
              <w:t>Disposition Type</w:t>
            </w:r>
          </w:p>
        </w:tc>
        <w:tc>
          <w:tcPr>
            <w:tcW w:w="566" w:type="pct"/>
            <w:shd w:val="clear" w:color="auto" w:fill="D9D9D9" w:themeFill="background1" w:themeFillShade="D9"/>
            <w:vAlign w:val="center"/>
          </w:tcPr>
          <w:p w14:paraId="22E8686D" w14:textId="77777777" w:rsidR="009267B5" w:rsidRPr="00F147C4" w:rsidRDefault="009267B5" w:rsidP="00DA1E06">
            <w:pPr>
              <w:spacing w:before="120"/>
              <w:jc w:val="center"/>
              <w:rPr>
                <w:rStyle w:val="TableHeader"/>
                <w:rFonts w:ascii="Arial" w:hAnsi="Arial" w:cs="Arial"/>
                <w:sz w:val="20"/>
                <w:szCs w:val="20"/>
              </w:rPr>
            </w:pPr>
            <w:r w:rsidRPr="00F147C4">
              <w:rPr>
                <w:rStyle w:val="TableHeader"/>
                <w:rFonts w:ascii="Arial" w:hAnsi="Arial" w:cs="Arial"/>
                <w:sz w:val="20"/>
                <w:szCs w:val="20"/>
              </w:rPr>
              <w:sym w:font="Wingdings" w:char="F0FC"/>
            </w:r>
          </w:p>
        </w:tc>
        <w:tc>
          <w:tcPr>
            <w:tcW w:w="1649" w:type="pct"/>
            <w:shd w:val="clear" w:color="auto" w:fill="D9D9D9" w:themeFill="background1" w:themeFillShade="D9"/>
          </w:tcPr>
          <w:p w14:paraId="48FADA97" w14:textId="77777777" w:rsidR="009267B5" w:rsidRPr="00F147C4" w:rsidRDefault="009267B5" w:rsidP="00DA1E06">
            <w:pPr>
              <w:spacing w:before="120"/>
              <w:rPr>
                <w:rStyle w:val="TableHeader"/>
                <w:rFonts w:ascii="Arial" w:hAnsi="Arial" w:cs="Arial"/>
                <w:sz w:val="20"/>
                <w:szCs w:val="20"/>
              </w:rPr>
            </w:pPr>
            <w:r w:rsidRPr="00F147C4">
              <w:rPr>
                <w:rStyle w:val="TableHeader"/>
                <w:rFonts w:ascii="Arial" w:hAnsi="Arial" w:cs="Arial"/>
                <w:sz w:val="20"/>
                <w:szCs w:val="20"/>
              </w:rPr>
              <w:t>Explanation</w:t>
            </w:r>
          </w:p>
        </w:tc>
      </w:tr>
      <w:tr w:rsidR="009267B5" w:rsidRPr="00F147C4" w14:paraId="77BEA8B6" w14:textId="77777777" w:rsidTr="0041240C">
        <w:trPr>
          <w:trHeight w:val="467"/>
        </w:trPr>
        <w:tc>
          <w:tcPr>
            <w:tcW w:w="2785" w:type="pct"/>
            <w:vAlign w:val="center"/>
          </w:tcPr>
          <w:p w14:paraId="603943E8" w14:textId="77777777" w:rsidR="009267B5" w:rsidRPr="00F147C4" w:rsidRDefault="009267B5" w:rsidP="00DA1E06">
            <w:pPr>
              <w:spacing w:before="60" w:after="60"/>
              <w:rPr>
                <w:rFonts w:cs="Arial"/>
              </w:rPr>
            </w:pPr>
            <w:r w:rsidRPr="00F147C4">
              <w:rPr>
                <w:rFonts w:cs="Arial"/>
              </w:rPr>
              <w:t>Approved</w:t>
            </w:r>
          </w:p>
        </w:tc>
        <w:tc>
          <w:tcPr>
            <w:tcW w:w="566" w:type="pct"/>
            <w:vAlign w:val="center"/>
          </w:tcPr>
          <w:p w14:paraId="0FEEF2BA" w14:textId="77777777" w:rsidR="009267B5" w:rsidRPr="00F147C4" w:rsidRDefault="009267B5" w:rsidP="00DA1E06">
            <w:pPr>
              <w:spacing w:before="60" w:after="60"/>
              <w:rPr>
                <w:rFonts w:cs="Arial"/>
              </w:rPr>
            </w:pPr>
          </w:p>
        </w:tc>
        <w:tc>
          <w:tcPr>
            <w:tcW w:w="1649" w:type="pct"/>
            <w:vAlign w:val="center"/>
          </w:tcPr>
          <w:p w14:paraId="5CE27C12" w14:textId="77777777" w:rsidR="009267B5" w:rsidRPr="00F147C4" w:rsidRDefault="009267B5" w:rsidP="00DA1E06">
            <w:pPr>
              <w:spacing w:before="60" w:after="60"/>
              <w:rPr>
                <w:rFonts w:cs="Arial"/>
              </w:rPr>
            </w:pPr>
          </w:p>
        </w:tc>
      </w:tr>
      <w:tr w:rsidR="009267B5" w:rsidRPr="00F147C4" w14:paraId="0BD52355" w14:textId="77777777" w:rsidTr="0041240C">
        <w:trPr>
          <w:trHeight w:val="440"/>
        </w:trPr>
        <w:tc>
          <w:tcPr>
            <w:tcW w:w="2785" w:type="pct"/>
            <w:vAlign w:val="center"/>
          </w:tcPr>
          <w:p w14:paraId="685B36B7" w14:textId="473FC47A" w:rsidR="009267B5" w:rsidRPr="0041240C" w:rsidRDefault="009267B5" w:rsidP="0041240C">
            <w:r w:rsidRPr="00F147C4">
              <w:rPr>
                <w:rFonts w:cs="Arial"/>
              </w:rPr>
              <w:t>Modification Needed</w:t>
            </w:r>
            <w:r w:rsidR="0041240C">
              <w:rPr>
                <w:rFonts w:cs="Arial"/>
              </w:rPr>
              <w:t xml:space="preserve"> (</w:t>
            </w:r>
            <w:r w:rsidR="0041240C" w:rsidRPr="00CA3281">
              <w:t xml:space="preserve">Modifications to this document will require both Agency and </w:t>
            </w:r>
            <w:r w:rsidR="0041240C">
              <w:t xml:space="preserve">DOIT </w:t>
            </w:r>
            <w:r w:rsidR="0041240C" w:rsidRPr="00CA3281">
              <w:t>approval</w:t>
            </w:r>
            <w:r w:rsidR="0041240C">
              <w:t>)</w:t>
            </w:r>
          </w:p>
        </w:tc>
        <w:tc>
          <w:tcPr>
            <w:tcW w:w="566" w:type="pct"/>
            <w:vAlign w:val="center"/>
          </w:tcPr>
          <w:p w14:paraId="0E4EFA34" w14:textId="77777777" w:rsidR="009267B5" w:rsidRPr="00F147C4" w:rsidRDefault="009267B5" w:rsidP="00DA1E06">
            <w:pPr>
              <w:spacing w:before="60" w:after="60"/>
              <w:rPr>
                <w:rFonts w:cs="Arial"/>
              </w:rPr>
            </w:pPr>
          </w:p>
        </w:tc>
        <w:tc>
          <w:tcPr>
            <w:tcW w:w="1649" w:type="pct"/>
            <w:vAlign w:val="center"/>
          </w:tcPr>
          <w:p w14:paraId="06E149B4" w14:textId="77777777" w:rsidR="009267B5" w:rsidRPr="00F147C4" w:rsidRDefault="009267B5" w:rsidP="00DA1E06">
            <w:pPr>
              <w:spacing w:before="60" w:after="60"/>
              <w:rPr>
                <w:rFonts w:cs="Arial"/>
              </w:rPr>
            </w:pPr>
          </w:p>
        </w:tc>
      </w:tr>
      <w:tr w:rsidR="009267B5" w:rsidRPr="00F147C4" w14:paraId="054F2182" w14:textId="77777777" w:rsidTr="0041240C">
        <w:trPr>
          <w:trHeight w:val="440"/>
        </w:trPr>
        <w:tc>
          <w:tcPr>
            <w:tcW w:w="2785" w:type="pct"/>
            <w:vAlign w:val="center"/>
          </w:tcPr>
          <w:p w14:paraId="0AB93C6A" w14:textId="6B088C86" w:rsidR="009267B5" w:rsidRPr="00F147C4" w:rsidRDefault="009267B5" w:rsidP="00DA1E06">
            <w:pPr>
              <w:spacing w:before="60" w:after="60"/>
              <w:rPr>
                <w:rFonts w:cs="Arial"/>
              </w:rPr>
            </w:pPr>
            <w:r w:rsidRPr="00F147C4">
              <w:rPr>
                <w:rFonts w:cs="Arial"/>
              </w:rPr>
              <w:t>Rejected</w:t>
            </w:r>
            <w:r w:rsidR="0041240C">
              <w:rPr>
                <w:rFonts w:cs="Arial"/>
              </w:rPr>
              <w:t xml:space="preserve"> (</w:t>
            </w:r>
            <w:r w:rsidR="0041240C" w:rsidRPr="00CA3281">
              <w:t>Reasons for rejection will be communicated to the Agency</w:t>
            </w:r>
            <w:r w:rsidR="0041240C">
              <w:t>)</w:t>
            </w:r>
          </w:p>
        </w:tc>
        <w:tc>
          <w:tcPr>
            <w:tcW w:w="566" w:type="pct"/>
            <w:vAlign w:val="center"/>
          </w:tcPr>
          <w:p w14:paraId="7F4F5B63" w14:textId="77777777" w:rsidR="009267B5" w:rsidRPr="00F147C4" w:rsidRDefault="009267B5" w:rsidP="00DA1E06">
            <w:pPr>
              <w:spacing w:before="60" w:after="60"/>
              <w:rPr>
                <w:rFonts w:cs="Arial"/>
              </w:rPr>
            </w:pPr>
          </w:p>
        </w:tc>
        <w:tc>
          <w:tcPr>
            <w:tcW w:w="1649" w:type="pct"/>
            <w:vAlign w:val="center"/>
          </w:tcPr>
          <w:p w14:paraId="2271DD9A" w14:textId="77777777" w:rsidR="009267B5" w:rsidRPr="00F147C4" w:rsidRDefault="009267B5" w:rsidP="00DA1E06">
            <w:pPr>
              <w:spacing w:before="60" w:after="60"/>
              <w:rPr>
                <w:rFonts w:cs="Arial"/>
              </w:rPr>
            </w:pPr>
          </w:p>
        </w:tc>
      </w:tr>
    </w:tbl>
    <w:p w14:paraId="47C5336B" w14:textId="77777777" w:rsidR="009267B5" w:rsidRPr="009A5189" w:rsidRDefault="009267B5" w:rsidP="009267B5"/>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9"/>
        <w:gridCol w:w="1872"/>
        <w:gridCol w:w="3819"/>
        <w:gridCol w:w="1323"/>
      </w:tblGrid>
      <w:tr w:rsidR="009267B5" w:rsidRPr="00F147C4" w14:paraId="68190FA8" w14:textId="77777777" w:rsidTr="008676F8">
        <w:tc>
          <w:tcPr>
            <w:tcW w:w="5000" w:type="pct"/>
            <w:gridSpan w:val="4"/>
            <w:tcBorders>
              <w:bottom w:val="single" w:sz="4" w:space="0" w:color="auto"/>
            </w:tcBorders>
            <w:shd w:val="clear" w:color="auto" w:fill="D9D9D9" w:themeFill="background1" w:themeFillShade="D9"/>
            <w:vAlign w:val="center"/>
          </w:tcPr>
          <w:p w14:paraId="103BFB01" w14:textId="5FBEDD8C" w:rsidR="009267B5" w:rsidRPr="00F147C4" w:rsidRDefault="00C7614C" w:rsidP="00DA1E06">
            <w:pPr>
              <w:keepNext/>
              <w:spacing w:before="40" w:after="40"/>
              <w:rPr>
                <w:rStyle w:val="TableHeader"/>
                <w:rFonts w:ascii="Arial" w:hAnsi="Arial" w:cs="Arial"/>
                <w:sz w:val="20"/>
                <w:szCs w:val="20"/>
              </w:rPr>
            </w:pPr>
            <w:r>
              <w:rPr>
                <w:rStyle w:val="TableHeader"/>
                <w:rFonts w:ascii="Arial" w:hAnsi="Arial" w:cs="Arial"/>
                <w:sz w:val="20"/>
                <w:szCs w:val="20"/>
              </w:rPr>
              <w:t xml:space="preserve">DOIT </w:t>
            </w:r>
            <w:proofErr w:type="spellStart"/>
            <w:r w:rsidR="00C84008" w:rsidRPr="00F147C4">
              <w:rPr>
                <w:rStyle w:val="TableHeader"/>
                <w:rFonts w:ascii="Arial" w:hAnsi="Arial" w:cs="Arial"/>
                <w:sz w:val="20"/>
                <w:szCs w:val="20"/>
              </w:rPr>
              <w:t>eGov</w:t>
            </w:r>
            <w:proofErr w:type="spellEnd"/>
            <w:r w:rsidR="00C84008" w:rsidRPr="00F147C4">
              <w:rPr>
                <w:rStyle w:val="TableHeader"/>
                <w:rFonts w:ascii="Arial" w:hAnsi="Arial" w:cs="Arial"/>
                <w:sz w:val="20"/>
                <w:szCs w:val="20"/>
              </w:rPr>
              <w:t xml:space="preserve"> Services </w:t>
            </w:r>
            <w:r w:rsidR="0041240C">
              <w:rPr>
                <w:rStyle w:val="TableHeader"/>
                <w:rFonts w:ascii="Arial" w:hAnsi="Arial" w:cs="Arial"/>
                <w:sz w:val="20"/>
                <w:szCs w:val="20"/>
              </w:rPr>
              <w:t>C</w:t>
            </w:r>
            <w:r w:rsidR="0041240C">
              <w:rPr>
                <w:rStyle w:val="TableHeader"/>
                <w:rFonts w:ascii="Arial" w:hAnsi="Arial" w:cs="Arial"/>
              </w:rPr>
              <w:t>ontract Manager</w:t>
            </w:r>
            <w:bookmarkStart w:id="153" w:name="_GoBack"/>
            <w:bookmarkEnd w:id="153"/>
          </w:p>
        </w:tc>
      </w:tr>
      <w:tr w:rsidR="009267B5" w:rsidRPr="00F147C4" w14:paraId="7482D0AE" w14:textId="77777777" w:rsidTr="008676F8">
        <w:tc>
          <w:tcPr>
            <w:tcW w:w="1606" w:type="pct"/>
            <w:shd w:val="clear" w:color="auto" w:fill="F2F2F2" w:themeFill="background1" w:themeFillShade="F2"/>
            <w:vAlign w:val="center"/>
          </w:tcPr>
          <w:p w14:paraId="247A8603" w14:textId="77777777" w:rsidR="009267B5" w:rsidRPr="00F147C4" w:rsidRDefault="009267B5" w:rsidP="00DA1E06">
            <w:pPr>
              <w:keepNext/>
              <w:spacing w:before="40" w:after="40"/>
              <w:rPr>
                <w:rFonts w:cs="Arial"/>
              </w:rPr>
            </w:pPr>
            <w:r w:rsidRPr="00F147C4">
              <w:rPr>
                <w:rFonts w:cs="Arial"/>
              </w:rPr>
              <w:t>Signature</w:t>
            </w:r>
          </w:p>
        </w:tc>
        <w:tc>
          <w:tcPr>
            <w:tcW w:w="906" w:type="pct"/>
            <w:shd w:val="clear" w:color="auto" w:fill="F2F2F2" w:themeFill="background1" w:themeFillShade="F2"/>
            <w:vAlign w:val="center"/>
          </w:tcPr>
          <w:p w14:paraId="0B73DCBC" w14:textId="77777777" w:rsidR="009267B5" w:rsidRPr="00F147C4" w:rsidRDefault="009267B5" w:rsidP="00DA1E06">
            <w:pPr>
              <w:keepNext/>
              <w:spacing w:before="40" w:after="40"/>
              <w:rPr>
                <w:rFonts w:cs="Arial"/>
              </w:rPr>
            </w:pPr>
            <w:r w:rsidRPr="00F147C4">
              <w:rPr>
                <w:rFonts w:cs="Arial"/>
              </w:rPr>
              <w:t>Printed Name</w:t>
            </w:r>
          </w:p>
        </w:tc>
        <w:tc>
          <w:tcPr>
            <w:tcW w:w="1848" w:type="pct"/>
            <w:shd w:val="clear" w:color="auto" w:fill="F2F2F2" w:themeFill="background1" w:themeFillShade="F2"/>
            <w:vAlign w:val="center"/>
          </w:tcPr>
          <w:p w14:paraId="76E7E240" w14:textId="77777777" w:rsidR="009267B5" w:rsidRPr="00F147C4" w:rsidRDefault="009267B5" w:rsidP="00DA1E06">
            <w:pPr>
              <w:keepNext/>
              <w:spacing w:before="40" w:after="40"/>
              <w:rPr>
                <w:rFonts w:cs="Arial"/>
              </w:rPr>
            </w:pPr>
            <w:r w:rsidRPr="00F147C4">
              <w:rPr>
                <w:rFonts w:cs="Arial"/>
              </w:rPr>
              <w:t>Title</w:t>
            </w:r>
          </w:p>
        </w:tc>
        <w:tc>
          <w:tcPr>
            <w:tcW w:w="640" w:type="pct"/>
            <w:shd w:val="clear" w:color="auto" w:fill="F2F2F2" w:themeFill="background1" w:themeFillShade="F2"/>
            <w:vAlign w:val="center"/>
          </w:tcPr>
          <w:p w14:paraId="38DF95CE" w14:textId="77777777" w:rsidR="009267B5" w:rsidRPr="00F147C4" w:rsidRDefault="009267B5" w:rsidP="00DA1E06">
            <w:pPr>
              <w:keepNext/>
              <w:spacing w:before="40" w:after="40"/>
              <w:rPr>
                <w:rFonts w:cs="Arial"/>
              </w:rPr>
            </w:pPr>
            <w:r w:rsidRPr="00F147C4">
              <w:rPr>
                <w:rFonts w:cs="Arial"/>
              </w:rPr>
              <w:t>Date</w:t>
            </w:r>
          </w:p>
        </w:tc>
      </w:tr>
      <w:tr w:rsidR="009267B5" w:rsidRPr="00F147C4" w14:paraId="4999C9CC" w14:textId="77777777" w:rsidTr="008676F8">
        <w:trPr>
          <w:trHeight w:val="620"/>
        </w:trPr>
        <w:tc>
          <w:tcPr>
            <w:tcW w:w="1606" w:type="pct"/>
            <w:vAlign w:val="center"/>
          </w:tcPr>
          <w:p w14:paraId="598CA30A" w14:textId="77777777" w:rsidR="009267B5" w:rsidRPr="00F147C4" w:rsidRDefault="009267B5" w:rsidP="00DA1E06">
            <w:pPr>
              <w:spacing w:before="60" w:after="60"/>
              <w:rPr>
                <w:rFonts w:cs="Arial"/>
              </w:rPr>
            </w:pPr>
          </w:p>
        </w:tc>
        <w:tc>
          <w:tcPr>
            <w:tcW w:w="906" w:type="pct"/>
            <w:vAlign w:val="center"/>
          </w:tcPr>
          <w:p w14:paraId="03578BFB" w14:textId="613F1480" w:rsidR="009267B5" w:rsidRPr="00F147C4" w:rsidRDefault="001D620A" w:rsidP="00DA1E06">
            <w:pPr>
              <w:spacing w:before="60" w:after="60"/>
              <w:rPr>
                <w:rFonts w:cs="Arial"/>
              </w:rPr>
            </w:pPr>
            <w:r>
              <w:rPr>
                <w:rFonts w:cs="Arial"/>
              </w:rPr>
              <w:t>Andrea Greer</w:t>
            </w:r>
          </w:p>
        </w:tc>
        <w:tc>
          <w:tcPr>
            <w:tcW w:w="1848" w:type="pct"/>
            <w:vAlign w:val="center"/>
          </w:tcPr>
          <w:p w14:paraId="50A1CB63" w14:textId="77777777" w:rsidR="009267B5" w:rsidRPr="00F147C4" w:rsidRDefault="00256D4E" w:rsidP="00256D4E">
            <w:pPr>
              <w:spacing w:before="60" w:after="60"/>
              <w:rPr>
                <w:rFonts w:cs="Arial"/>
              </w:rPr>
            </w:pPr>
            <w:proofErr w:type="spellStart"/>
            <w:r>
              <w:rPr>
                <w:rFonts w:cs="Arial"/>
              </w:rPr>
              <w:t>eGov</w:t>
            </w:r>
            <w:proofErr w:type="spellEnd"/>
            <w:r>
              <w:rPr>
                <w:rFonts w:cs="Arial"/>
              </w:rPr>
              <w:t xml:space="preserve"> Services </w:t>
            </w:r>
            <w:r w:rsidR="009267B5" w:rsidRPr="00F147C4">
              <w:rPr>
                <w:rFonts w:cs="Arial"/>
              </w:rPr>
              <w:t xml:space="preserve">Contract Manager </w:t>
            </w:r>
          </w:p>
        </w:tc>
        <w:tc>
          <w:tcPr>
            <w:tcW w:w="640" w:type="pct"/>
            <w:vAlign w:val="center"/>
          </w:tcPr>
          <w:p w14:paraId="6A047F70" w14:textId="77777777" w:rsidR="009267B5" w:rsidRPr="00F147C4" w:rsidRDefault="009267B5" w:rsidP="00DA1E06">
            <w:pPr>
              <w:spacing w:before="60" w:after="60"/>
              <w:rPr>
                <w:rFonts w:cs="Arial"/>
              </w:rPr>
            </w:pPr>
          </w:p>
        </w:tc>
      </w:tr>
    </w:tbl>
    <w:p w14:paraId="2BDF7658" w14:textId="77777777" w:rsidR="009267B5" w:rsidRDefault="009267B5" w:rsidP="009267B5"/>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8"/>
        <w:gridCol w:w="2168"/>
        <w:gridCol w:w="3524"/>
        <w:gridCol w:w="1323"/>
      </w:tblGrid>
      <w:tr w:rsidR="009267B5" w:rsidRPr="00F147C4" w14:paraId="46C26ACB" w14:textId="77777777" w:rsidTr="00E9202F">
        <w:tc>
          <w:tcPr>
            <w:tcW w:w="5000" w:type="pct"/>
            <w:gridSpan w:val="4"/>
            <w:tcBorders>
              <w:bottom w:val="single" w:sz="4" w:space="0" w:color="auto"/>
            </w:tcBorders>
            <w:shd w:val="clear" w:color="auto" w:fill="D9D9D9" w:themeFill="background1" w:themeFillShade="D9"/>
            <w:vAlign w:val="center"/>
          </w:tcPr>
          <w:p w14:paraId="36CBE2A3" w14:textId="77777777" w:rsidR="009267B5" w:rsidRPr="00F147C4" w:rsidRDefault="00C84008" w:rsidP="00C84008">
            <w:pPr>
              <w:keepNext/>
              <w:spacing w:before="40" w:after="40"/>
              <w:rPr>
                <w:rStyle w:val="TableHeader"/>
                <w:rFonts w:ascii="Arial" w:hAnsi="Arial" w:cs="Arial"/>
                <w:sz w:val="20"/>
                <w:szCs w:val="20"/>
              </w:rPr>
            </w:pPr>
            <w:r w:rsidRPr="00F147C4">
              <w:rPr>
                <w:rStyle w:val="TableHeader"/>
                <w:rFonts w:ascii="Arial" w:hAnsi="Arial" w:cs="Arial"/>
                <w:sz w:val="20"/>
                <w:szCs w:val="20"/>
              </w:rPr>
              <w:t>Program Manager</w:t>
            </w:r>
            <w:r w:rsidR="009267B5" w:rsidRPr="00F147C4">
              <w:rPr>
                <w:rStyle w:val="TableHeader"/>
                <w:rFonts w:ascii="Arial" w:hAnsi="Arial" w:cs="Arial"/>
                <w:sz w:val="20"/>
                <w:szCs w:val="20"/>
              </w:rPr>
              <w:t xml:space="preserve"> (NIC Maryland)</w:t>
            </w:r>
          </w:p>
        </w:tc>
      </w:tr>
      <w:tr w:rsidR="009267B5" w:rsidRPr="00F147C4" w14:paraId="680810CD" w14:textId="77777777" w:rsidTr="00E9202F">
        <w:tc>
          <w:tcPr>
            <w:tcW w:w="1606" w:type="pct"/>
            <w:shd w:val="clear" w:color="auto" w:fill="F2F2F2" w:themeFill="background1" w:themeFillShade="F2"/>
            <w:vAlign w:val="center"/>
          </w:tcPr>
          <w:p w14:paraId="2B87D6F2" w14:textId="77777777" w:rsidR="009267B5" w:rsidRPr="00F147C4" w:rsidRDefault="009267B5" w:rsidP="00DA1E06">
            <w:pPr>
              <w:keepNext/>
              <w:spacing w:before="40" w:after="40"/>
              <w:rPr>
                <w:rFonts w:cs="Arial"/>
              </w:rPr>
            </w:pPr>
            <w:r w:rsidRPr="00F147C4">
              <w:rPr>
                <w:rFonts w:cs="Arial"/>
              </w:rPr>
              <w:t>Signature</w:t>
            </w:r>
          </w:p>
        </w:tc>
        <w:tc>
          <w:tcPr>
            <w:tcW w:w="1049" w:type="pct"/>
            <w:shd w:val="clear" w:color="auto" w:fill="F2F2F2" w:themeFill="background1" w:themeFillShade="F2"/>
            <w:vAlign w:val="center"/>
          </w:tcPr>
          <w:p w14:paraId="154DDCA8" w14:textId="77777777" w:rsidR="009267B5" w:rsidRPr="00F147C4" w:rsidRDefault="009267B5" w:rsidP="00DA1E06">
            <w:pPr>
              <w:keepNext/>
              <w:spacing w:before="40" w:after="40"/>
              <w:rPr>
                <w:rFonts w:cs="Arial"/>
              </w:rPr>
            </w:pPr>
            <w:r w:rsidRPr="00F147C4">
              <w:rPr>
                <w:rFonts w:cs="Arial"/>
              </w:rPr>
              <w:t>Printed Name</w:t>
            </w:r>
          </w:p>
        </w:tc>
        <w:tc>
          <w:tcPr>
            <w:tcW w:w="1705" w:type="pct"/>
            <w:shd w:val="clear" w:color="auto" w:fill="F2F2F2" w:themeFill="background1" w:themeFillShade="F2"/>
            <w:vAlign w:val="center"/>
          </w:tcPr>
          <w:p w14:paraId="6716CB3B" w14:textId="77777777" w:rsidR="009267B5" w:rsidRPr="00F147C4" w:rsidRDefault="009267B5" w:rsidP="00DA1E06">
            <w:pPr>
              <w:keepNext/>
              <w:spacing w:before="40" w:after="40"/>
              <w:rPr>
                <w:rFonts w:cs="Arial"/>
              </w:rPr>
            </w:pPr>
            <w:r w:rsidRPr="00F147C4">
              <w:rPr>
                <w:rFonts w:cs="Arial"/>
              </w:rPr>
              <w:t>Title</w:t>
            </w:r>
          </w:p>
        </w:tc>
        <w:tc>
          <w:tcPr>
            <w:tcW w:w="640" w:type="pct"/>
            <w:shd w:val="clear" w:color="auto" w:fill="F2F2F2" w:themeFill="background1" w:themeFillShade="F2"/>
            <w:vAlign w:val="center"/>
          </w:tcPr>
          <w:p w14:paraId="707F8B18" w14:textId="77777777" w:rsidR="009267B5" w:rsidRPr="00F147C4" w:rsidRDefault="009267B5" w:rsidP="00DA1E06">
            <w:pPr>
              <w:keepNext/>
              <w:spacing w:before="40" w:after="40"/>
              <w:rPr>
                <w:rFonts w:cs="Arial"/>
              </w:rPr>
            </w:pPr>
            <w:r w:rsidRPr="00F147C4">
              <w:rPr>
                <w:rFonts w:cs="Arial"/>
              </w:rPr>
              <w:t>Date</w:t>
            </w:r>
          </w:p>
        </w:tc>
      </w:tr>
      <w:tr w:rsidR="009267B5" w:rsidRPr="00F147C4" w14:paraId="6EE09660" w14:textId="77777777" w:rsidTr="00E9202F">
        <w:trPr>
          <w:trHeight w:val="638"/>
        </w:trPr>
        <w:tc>
          <w:tcPr>
            <w:tcW w:w="1606" w:type="pct"/>
            <w:vAlign w:val="center"/>
          </w:tcPr>
          <w:p w14:paraId="187976B2" w14:textId="77777777" w:rsidR="009267B5" w:rsidRPr="00F147C4" w:rsidRDefault="009267B5" w:rsidP="00DA1E06">
            <w:pPr>
              <w:spacing w:before="60" w:after="60"/>
              <w:rPr>
                <w:rFonts w:cs="Arial"/>
              </w:rPr>
            </w:pPr>
          </w:p>
        </w:tc>
        <w:tc>
          <w:tcPr>
            <w:tcW w:w="1049" w:type="pct"/>
            <w:vAlign w:val="center"/>
          </w:tcPr>
          <w:p w14:paraId="06CB4590" w14:textId="77777777" w:rsidR="009267B5" w:rsidRPr="00F147C4" w:rsidRDefault="009267B5" w:rsidP="00DA1E06">
            <w:pPr>
              <w:spacing w:before="60" w:after="60"/>
              <w:rPr>
                <w:rFonts w:cs="Arial"/>
              </w:rPr>
            </w:pPr>
            <w:r w:rsidRPr="00F147C4">
              <w:rPr>
                <w:rFonts w:cs="Arial"/>
              </w:rPr>
              <w:t>Janet Grard</w:t>
            </w:r>
          </w:p>
        </w:tc>
        <w:tc>
          <w:tcPr>
            <w:tcW w:w="1705" w:type="pct"/>
            <w:vAlign w:val="center"/>
          </w:tcPr>
          <w:p w14:paraId="3F384FF2" w14:textId="77777777" w:rsidR="009267B5" w:rsidRPr="00F147C4" w:rsidRDefault="00F147C4" w:rsidP="00F147C4">
            <w:pPr>
              <w:spacing w:before="60" w:after="60"/>
              <w:rPr>
                <w:rFonts w:cs="Arial"/>
              </w:rPr>
            </w:pPr>
            <w:r>
              <w:rPr>
                <w:rFonts w:cs="Arial"/>
              </w:rPr>
              <w:t>President/</w:t>
            </w:r>
            <w:r w:rsidR="009267B5" w:rsidRPr="00F147C4">
              <w:rPr>
                <w:rFonts w:cs="Arial"/>
              </w:rPr>
              <w:t>GM</w:t>
            </w:r>
          </w:p>
        </w:tc>
        <w:tc>
          <w:tcPr>
            <w:tcW w:w="640" w:type="pct"/>
            <w:vAlign w:val="center"/>
          </w:tcPr>
          <w:p w14:paraId="6E5FDE50" w14:textId="77777777" w:rsidR="009267B5" w:rsidRPr="00F147C4" w:rsidRDefault="009267B5" w:rsidP="00DA1E06">
            <w:pPr>
              <w:spacing w:before="60" w:after="60"/>
              <w:rPr>
                <w:rFonts w:cs="Arial"/>
              </w:rPr>
            </w:pPr>
          </w:p>
        </w:tc>
      </w:tr>
    </w:tbl>
    <w:p w14:paraId="38F5CFB2" w14:textId="77777777" w:rsidR="00282AB7" w:rsidRDefault="00282AB7" w:rsidP="006B72E4"/>
    <w:p w14:paraId="492DAC04" w14:textId="77777777" w:rsidR="00282AB7" w:rsidRDefault="00282AB7" w:rsidP="00282AB7"/>
    <w:p w14:paraId="1CA93EB3" w14:textId="3BC7A783" w:rsidR="008C6EBA" w:rsidRDefault="008C6EBA">
      <w:pPr>
        <w:spacing w:after="0"/>
      </w:pPr>
    </w:p>
    <w:sectPr w:rsidR="008C6EBA" w:rsidSect="00CA32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19700" w14:textId="77777777" w:rsidR="00916684" w:rsidRDefault="00916684" w:rsidP="00861340">
      <w:pPr>
        <w:spacing w:after="0"/>
      </w:pPr>
      <w:r>
        <w:separator/>
      </w:r>
    </w:p>
  </w:endnote>
  <w:endnote w:type="continuationSeparator" w:id="0">
    <w:p w14:paraId="28018E05" w14:textId="77777777" w:rsidR="00916684" w:rsidRDefault="00916684" w:rsidP="00861340">
      <w:pPr>
        <w:spacing w:after="0"/>
      </w:pPr>
      <w:r>
        <w:continuationSeparator/>
      </w:r>
    </w:p>
  </w:endnote>
  <w:endnote w:type="continuationNotice" w:id="1">
    <w:p w14:paraId="75090FA2" w14:textId="77777777" w:rsidR="00916684" w:rsidRDefault="009166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39" w:type="dxa"/>
      <w:tblBorders>
        <w:top w:val="single" w:sz="4" w:space="0" w:color="000000"/>
      </w:tblBorders>
      <w:tblLook w:val="04A0" w:firstRow="1" w:lastRow="0" w:firstColumn="1" w:lastColumn="0" w:noHBand="0" w:noVBand="1"/>
    </w:tblPr>
    <w:tblGrid>
      <w:gridCol w:w="3490"/>
      <w:gridCol w:w="4898"/>
      <w:gridCol w:w="2551"/>
    </w:tblGrid>
    <w:tr w:rsidR="008676F8" w:rsidRPr="00F80F16" w14:paraId="068E3B87" w14:textId="77777777" w:rsidTr="0082299D">
      <w:trPr>
        <w:trHeight w:val="592"/>
      </w:trPr>
      <w:tc>
        <w:tcPr>
          <w:tcW w:w="3490" w:type="dxa"/>
        </w:tcPr>
        <w:p w14:paraId="256679CF" w14:textId="77777777" w:rsidR="008676F8" w:rsidRPr="00F80F16" w:rsidRDefault="008676F8" w:rsidP="00DB372B">
          <w:pPr>
            <w:tabs>
              <w:tab w:val="center" w:pos="4680"/>
              <w:tab w:val="right" w:pos="9360"/>
            </w:tabs>
            <w:spacing w:after="0"/>
            <w:rPr>
              <w:i/>
            </w:rPr>
          </w:pPr>
          <w:r>
            <w:rPr>
              <w:i/>
            </w:rPr>
            <w:t xml:space="preserve">Self-funded </w:t>
          </w:r>
          <w:proofErr w:type="spellStart"/>
          <w:r>
            <w:rPr>
              <w:i/>
            </w:rPr>
            <w:t>eGov</w:t>
          </w:r>
          <w:proofErr w:type="spellEnd"/>
          <w:r>
            <w:rPr>
              <w:i/>
            </w:rPr>
            <w:t xml:space="preserve"> </w:t>
          </w:r>
          <w:r w:rsidRPr="00F80F16">
            <w:rPr>
              <w:i/>
            </w:rPr>
            <w:t>Work Order Request</w:t>
          </w:r>
        </w:p>
      </w:tc>
      <w:tc>
        <w:tcPr>
          <w:tcW w:w="4898" w:type="dxa"/>
        </w:tcPr>
        <w:p w14:paraId="675BCA38" w14:textId="77777777" w:rsidR="008676F8" w:rsidRPr="00F80F16" w:rsidRDefault="008676F8" w:rsidP="00DB372B">
          <w:pPr>
            <w:tabs>
              <w:tab w:val="center" w:pos="4680"/>
              <w:tab w:val="right" w:pos="9360"/>
            </w:tabs>
            <w:spacing w:after="0"/>
            <w:jc w:val="center"/>
            <w:rPr>
              <w:b/>
              <w:i/>
            </w:rPr>
          </w:pPr>
          <w:r w:rsidRPr="00F80F16">
            <w:rPr>
              <w:b/>
              <w:i/>
            </w:rPr>
            <w:t>PROPRIETARY AND CONFIDENTIAL</w:t>
          </w:r>
        </w:p>
        <w:p w14:paraId="4769C63F" w14:textId="77777777" w:rsidR="008676F8" w:rsidRPr="00F80F16" w:rsidRDefault="008676F8" w:rsidP="00DB372B">
          <w:pPr>
            <w:tabs>
              <w:tab w:val="center" w:pos="4680"/>
              <w:tab w:val="right" w:pos="9360"/>
            </w:tabs>
            <w:spacing w:after="0"/>
            <w:jc w:val="center"/>
            <w:rPr>
              <w:i/>
            </w:rPr>
          </w:pPr>
        </w:p>
      </w:tc>
      <w:tc>
        <w:tcPr>
          <w:tcW w:w="2551" w:type="dxa"/>
        </w:tcPr>
        <w:p w14:paraId="3FE73B0D" w14:textId="76ACCFA5" w:rsidR="008676F8" w:rsidRPr="00F80F16" w:rsidRDefault="008676F8" w:rsidP="00DB372B">
          <w:pPr>
            <w:tabs>
              <w:tab w:val="center" w:pos="4680"/>
              <w:tab w:val="right" w:pos="9360"/>
            </w:tabs>
            <w:spacing w:after="0"/>
            <w:jc w:val="right"/>
            <w:rPr>
              <w:i/>
            </w:rPr>
          </w:pPr>
          <w:r w:rsidRPr="00F80F16">
            <w:rPr>
              <w:i/>
            </w:rPr>
            <w:t xml:space="preserve">Page </w:t>
          </w:r>
          <w:r w:rsidRPr="00F80F16">
            <w:rPr>
              <w:i/>
            </w:rPr>
            <w:fldChar w:fldCharType="begin"/>
          </w:r>
          <w:r w:rsidRPr="00F80F16">
            <w:rPr>
              <w:i/>
            </w:rPr>
            <w:instrText xml:space="preserve"> PAGE   \* MERGEFORMAT </w:instrText>
          </w:r>
          <w:r w:rsidRPr="00F80F16">
            <w:rPr>
              <w:i/>
            </w:rPr>
            <w:fldChar w:fldCharType="separate"/>
          </w:r>
          <w:r w:rsidR="00D956AE">
            <w:rPr>
              <w:i/>
              <w:noProof/>
            </w:rPr>
            <w:t>2</w:t>
          </w:r>
          <w:r w:rsidRPr="00F80F16">
            <w:rPr>
              <w:i/>
            </w:rPr>
            <w:fldChar w:fldCharType="end"/>
          </w:r>
          <w:r w:rsidR="001E115D">
            <w:rPr>
              <w:i/>
            </w:rPr>
            <w:br/>
            <w:t xml:space="preserve">Revised </w:t>
          </w:r>
          <w:r w:rsidR="00B60AFA">
            <w:rPr>
              <w:i/>
            </w:rPr>
            <w:t>09.05.2019</w:t>
          </w:r>
        </w:p>
        <w:p w14:paraId="24D1253C" w14:textId="77777777" w:rsidR="008676F8" w:rsidRPr="00F80F16" w:rsidRDefault="008676F8" w:rsidP="00F147C4">
          <w:pPr>
            <w:tabs>
              <w:tab w:val="center" w:pos="4680"/>
              <w:tab w:val="right" w:pos="9360"/>
            </w:tabs>
            <w:spacing w:after="0"/>
            <w:jc w:val="right"/>
            <w:rPr>
              <w:i/>
            </w:rPr>
          </w:pPr>
        </w:p>
      </w:tc>
    </w:tr>
  </w:tbl>
  <w:p w14:paraId="198E5D85" w14:textId="77777777" w:rsidR="008676F8" w:rsidRDefault="008676F8" w:rsidP="001F7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0A6C" w14:textId="77777777" w:rsidR="00916684" w:rsidRDefault="00916684" w:rsidP="00861340">
      <w:pPr>
        <w:spacing w:after="0"/>
      </w:pPr>
      <w:r>
        <w:separator/>
      </w:r>
    </w:p>
  </w:footnote>
  <w:footnote w:type="continuationSeparator" w:id="0">
    <w:p w14:paraId="734FA751" w14:textId="77777777" w:rsidR="00916684" w:rsidRDefault="00916684" w:rsidP="00861340">
      <w:pPr>
        <w:spacing w:after="0"/>
      </w:pPr>
      <w:r>
        <w:continuationSeparator/>
      </w:r>
    </w:p>
  </w:footnote>
  <w:footnote w:type="continuationNotice" w:id="1">
    <w:p w14:paraId="1D8D5C6A" w14:textId="77777777" w:rsidR="00916684" w:rsidRDefault="0091668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D4AF5A8"/>
    <w:lvl w:ilvl="0">
      <w:start w:val="1"/>
      <w:numFmt w:val="decimal"/>
      <w:lvlText w:val="%1."/>
      <w:lvlJc w:val="left"/>
      <w:pPr>
        <w:tabs>
          <w:tab w:val="num" w:pos="720"/>
        </w:tabs>
        <w:ind w:left="720" w:hanging="360"/>
      </w:pPr>
    </w:lvl>
  </w:abstractNum>
  <w:abstractNum w:abstractNumId="1" w15:restartNumberingAfterBreak="0">
    <w:nsid w:val="FFFFFF82"/>
    <w:multiLevelType w:val="singleLevel"/>
    <w:tmpl w:val="30A44F8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776A0E2"/>
    <w:lvl w:ilvl="0">
      <w:start w:val="1"/>
      <w:numFmt w:val="bullet"/>
      <w:pStyle w:val="ListBullet2"/>
      <w:lvlText w:val=""/>
      <w:lvlJc w:val="left"/>
      <w:pPr>
        <w:ind w:left="1080" w:hanging="360"/>
      </w:pPr>
      <w:rPr>
        <w:rFonts w:ascii="Symbol" w:hAnsi="Symbol" w:hint="default"/>
      </w:rPr>
    </w:lvl>
  </w:abstractNum>
  <w:abstractNum w:abstractNumId="3" w15:restartNumberingAfterBreak="0">
    <w:nsid w:val="FFFFFF89"/>
    <w:multiLevelType w:val="singleLevel"/>
    <w:tmpl w:val="D6703078"/>
    <w:lvl w:ilvl="0">
      <w:start w:val="1"/>
      <w:numFmt w:val="bullet"/>
      <w:pStyle w:val="ListBullet"/>
      <w:lvlText w:val=""/>
      <w:lvlJc w:val="left"/>
      <w:pPr>
        <w:ind w:left="360" w:hanging="360"/>
      </w:pPr>
      <w:rPr>
        <w:rFonts w:ascii="Symbol" w:hAnsi="Symbol" w:hint="default"/>
        <w:b w:val="0"/>
        <w:i w:val="0"/>
        <w:caps w:val="0"/>
        <w:spacing w:val="0"/>
        <w:sz w:val="16"/>
      </w:rPr>
    </w:lvl>
  </w:abstractNum>
  <w:abstractNum w:abstractNumId="4" w15:restartNumberingAfterBreak="0">
    <w:nsid w:val="06A21FD8"/>
    <w:multiLevelType w:val="hybridMultilevel"/>
    <w:tmpl w:val="89AE56B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0F514207"/>
    <w:multiLevelType w:val="hybridMultilevel"/>
    <w:tmpl w:val="A02C3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82AD3"/>
    <w:multiLevelType w:val="hybridMultilevel"/>
    <w:tmpl w:val="33B0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34858"/>
    <w:multiLevelType w:val="hybridMultilevel"/>
    <w:tmpl w:val="2924C69C"/>
    <w:lvl w:ilvl="0" w:tplc="C8422B54">
      <w:start w:val="1"/>
      <w:numFmt w:val="upperLetter"/>
      <w:pStyle w:val="Appendix"/>
      <w:lvlText w:val="Appendix %1 -"/>
      <w:lvlJc w:val="left"/>
      <w:pPr>
        <w:ind w:left="360" w:hanging="360"/>
      </w:pPr>
      <w:rPr>
        <w:rFonts w:hint="default"/>
      </w:rPr>
    </w:lvl>
    <w:lvl w:ilvl="1" w:tplc="D080584E" w:tentative="1">
      <w:start w:val="1"/>
      <w:numFmt w:val="lowerLetter"/>
      <w:lvlText w:val="%2."/>
      <w:lvlJc w:val="left"/>
      <w:pPr>
        <w:ind w:left="1440" w:hanging="360"/>
      </w:pPr>
    </w:lvl>
    <w:lvl w:ilvl="2" w:tplc="08A27900" w:tentative="1">
      <w:start w:val="1"/>
      <w:numFmt w:val="lowerRoman"/>
      <w:lvlText w:val="%3."/>
      <w:lvlJc w:val="right"/>
      <w:pPr>
        <w:ind w:left="2160" w:hanging="180"/>
      </w:pPr>
    </w:lvl>
    <w:lvl w:ilvl="3" w:tplc="99468090" w:tentative="1">
      <w:start w:val="1"/>
      <w:numFmt w:val="decimal"/>
      <w:lvlText w:val="%4."/>
      <w:lvlJc w:val="left"/>
      <w:pPr>
        <w:ind w:left="2880" w:hanging="360"/>
      </w:pPr>
    </w:lvl>
    <w:lvl w:ilvl="4" w:tplc="BCD269B0" w:tentative="1">
      <w:start w:val="1"/>
      <w:numFmt w:val="lowerLetter"/>
      <w:lvlText w:val="%5."/>
      <w:lvlJc w:val="left"/>
      <w:pPr>
        <w:ind w:left="3600" w:hanging="360"/>
      </w:pPr>
    </w:lvl>
    <w:lvl w:ilvl="5" w:tplc="E2101268" w:tentative="1">
      <w:start w:val="1"/>
      <w:numFmt w:val="lowerRoman"/>
      <w:lvlText w:val="%6."/>
      <w:lvlJc w:val="right"/>
      <w:pPr>
        <w:ind w:left="4320" w:hanging="180"/>
      </w:pPr>
    </w:lvl>
    <w:lvl w:ilvl="6" w:tplc="9410A566" w:tentative="1">
      <w:start w:val="1"/>
      <w:numFmt w:val="decimal"/>
      <w:lvlText w:val="%7."/>
      <w:lvlJc w:val="left"/>
      <w:pPr>
        <w:ind w:left="5040" w:hanging="360"/>
      </w:pPr>
    </w:lvl>
    <w:lvl w:ilvl="7" w:tplc="C4C442AE" w:tentative="1">
      <w:start w:val="1"/>
      <w:numFmt w:val="lowerLetter"/>
      <w:lvlText w:val="%8."/>
      <w:lvlJc w:val="left"/>
      <w:pPr>
        <w:ind w:left="5760" w:hanging="360"/>
      </w:pPr>
    </w:lvl>
    <w:lvl w:ilvl="8" w:tplc="5E681D3C" w:tentative="1">
      <w:start w:val="1"/>
      <w:numFmt w:val="lowerRoman"/>
      <w:lvlText w:val="%9."/>
      <w:lvlJc w:val="right"/>
      <w:pPr>
        <w:ind w:left="6480" w:hanging="180"/>
      </w:pPr>
    </w:lvl>
  </w:abstractNum>
  <w:abstractNum w:abstractNumId="8" w15:restartNumberingAfterBreak="0">
    <w:nsid w:val="23750667"/>
    <w:multiLevelType w:val="hybridMultilevel"/>
    <w:tmpl w:val="9736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24A59"/>
    <w:multiLevelType w:val="hybridMultilevel"/>
    <w:tmpl w:val="E3780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C61164"/>
    <w:multiLevelType w:val="hybridMultilevel"/>
    <w:tmpl w:val="A02C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80D15"/>
    <w:multiLevelType w:val="multilevel"/>
    <w:tmpl w:val="70F84824"/>
    <w:lvl w:ilvl="0">
      <w:start w:val="2"/>
      <w:numFmt w:val="decimal"/>
      <w:lvlText w:val="%1"/>
      <w:lvlJc w:val="left"/>
      <w:pPr>
        <w:ind w:left="432" w:hanging="432"/>
      </w:pPr>
      <w:rPr>
        <w:rFonts w:hint="default"/>
      </w:rPr>
    </w:lvl>
    <w:lvl w:ilvl="1">
      <w:start w:val="1"/>
      <w:numFmt w:val="decimal"/>
      <w:lvlText w:val="%2."/>
      <w:lvlJc w:val="left"/>
      <w:pPr>
        <w:ind w:left="2286" w:hanging="576"/>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3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F6B50CA"/>
    <w:multiLevelType w:val="multilevel"/>
    <w:tmpl w:val="C3B443DE"/>
    <w:lvl w:ilvl="0">
      <w:start w:val="1"/>
      <w:numFmt w:val="decimal"/>
      <w:suff w:val="space"/>
      <w:lvlText w:val="SECTION %1"/>
      <w:lvlJc w:val="left"/>
      <w:pPr>
        <w:ind w:left="4050" w:firstLine="0"/>
      </w:pPr>
      <w:rPr>
        <w:rFonts w:hint="default"/>
      </w:rPr>
    </w:lvl>
    <w:lvl w:ilvl="1">
      <w:start w:val="1"/>
      <w:numFmt w:val="decimal"/>
      <w:lvlText w:val="%1.%2"/>
      <w:lvlJc w:val="left"/>
      <w:pPr>
        <w:tabs>
          <w:tab w:val="num" w:pos="3726"/>
        </w:tabs>
        <w:ind w:left="3726" w:hanging="576"/>
      </w:pPr>
      <w:rPr>
        <w:rFonts w:hint="default"/>
      </w:rPr>
    </w:lvl>
    <w:lvl w:ilvl="2">
      <w:start w:val="1"/>
      <w:numFmt w:val="decimal"/>
      <w:lvlText w:val="%1.%2.%3"/>
      <w:lvlJc w:val="left"/>
      <w:pPr>
        <w:tabs>
          <w:tab w:val="num" w:pos="3240"/>
        </w:tabs>
        <w:ind w:left="3240" w:firstLine="0"/>
      </w:pPr>
      <w:rPr>
        <w:rFonts w:hint="default"/>
      </w:rPr>
    </w:lvl>
    <w:lvl w:ilvl="3">
      <w:start w:val="1"/>
      <w:numFmt w:val="decimal"/>
      <w:lvlText w:val="%1.%2.%3.%4"/>
      <w:lvlJc w:val="left"/>
      <w:pPr>
        <w:tabs>
          <w:tab w:val="num" w:pos="3384"/>
        </w:tabs>
        <w:ind w:left="3384" w:hanging="864"/>
      </w:pPr>
      <w:rPr>
        <w:rFonts w:hint="default"/>
      </w:rPr>
    </w:lvl>
    <w:lvl w:ilvl="4">
      <w:start w:val="1"/>
      <w:numFmt w:val="decimal"/>
      <w:lvlText w:val="%1.%2.%3.%4.%5"/>
      <w:lvlJc w:val="left"/>
      <w:pPr>
        <w:tabs>
          <w:tab w:val="num" w:pos="3528"/>
        </w:tabs>
        <w:ind w:left="3528" w:hanging="1008"/>
      </w:pPr>
      <w:rPr>
        <w:rFonts w:hint="default"/>
      </w:rPr>
    </w:lvl>
    <w:lvl w:ilvl="5">
      <w:start w:val="1"/>
      <w:numFmt w:val="decimal"/>
      <w:lvlText w:val="%1.%2.%3.%4.%5.%6"/>
      <w:lvlJc w:val="left"/>
      <w:pPr>
        <w:tabs>
          <w:tab w:val="num" w:pos="3672"/>
        </w:tabs>
        <w:ind w:left="3672" w:hanging="1152"/>
      </w:pPr>
      <w:rPr>
        <w:rFonts w:hint="default"/>
      </w:rPr>
    </w:lvl>
    <w:lvl w:ilvl="6">
      <w:start w:val="1"/>
      <w:numFmt w:val="decimal"/>
      <w:lvlText w:val="%1.%2.%3.%4.%5.%6.%7"/>
      <w:lvlJc w:val="left"/>
      <w:pPr>
        <w:tabs>
          <w:tab w:val="num" w:pos="3816"/>
        </w:tabs>
        <w:ind w:left="3816" w:hanging="1296"/>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104"/>
        </w:tabs>
        <w:ind w:left="4104" w:hanging="1584"/>
      </w:pPr>
      <w:rPr>
        <w:rFonts w:hint="default"/>
      </w:rPr>
    </w:lvl>
  </w:abstractNum>
  <w:abstractNum w:abstractNumId="13" w15:restartNumberingAfterBreak="0">
    <w:nsid w:val="32EC3EFA"/>
    <w:multiLevelType w:val="hybridMultilevel"/>
    <w:tmpl w:val="2730ACD0"/>
    <w:lvl w:ilvl="0" w:tplc="44C0F4A0">
      <w:start w:val="1"/>
      <w:numFmt w:val="decimal"/>
      <w:pStyle w:val="ListNumber"/>
      <w:lvlText w:val="%1."/>
      <w:lvlJc w:val="left"/>
      <w:pPr>
        <w:ind w:left="360" w:hanging="360"/>
      </w:pPr>
    </w:lvl>
    <w:lvl w:ilvl="1" w:tplc="868A0640">
      <w:start w:val="1"/>
      <w:numFmt w:val="lowerLetter"/>
      <w:pStyle w:val="ListNumber2"/>
      <w:lvlText w:val="%2."/>
      <w:lvlJc w:val="left"/>
      <w:pPr>
        <w:ind w:left="1080" w:hanging="360"/>
      </w:pPr>
    </w:lvl>
    <w:lvl w:ilvl="2" w:tplc="6714035E">
      <w:start w:val="1"/>
      <w:numFmt w:val="lowerRoman"/>
      <w:pStyle w:val="ListNumber3"/>
      <w:lvlText w:val="%3."/>
      <w:lvlJc w:val="right"/>
      <w:pPr>
        <w:ind w:left="1800" w:hanging="180"/>
      </w:pPr>
    </w:lvl>
    <w:lvl w:ilvl="3" w:tplc="E084E3E4">
      <w:start w:val="1"/>
      <w:numFmt w:val="decimal"/>
      <w:pStyle w:val="ListNumber4"/>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5776BA"/>
    <w:multiLevelType w:val="hybridMultilevel"/>
    <w:tmpl w:val="3988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C6969"/>
    <w:multiLevelType w:val="hybridMultilevel"/>
    <w:tmpl w:val="3FB2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82111"/>
    <w:multiLevelType w:val="multilevel"/>
    <w:tmpl w:val="751E86C2"/>
    <w:lvl w:ilvl="0">
      <w:start w:val="1"/>
      <w:numFmt w:val="none"/>
      <w:suff w:val="space"/>
      <w:lvlText w:val="%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692C2A"/>
    <w:multiLevelType w:val="hybridMultilevel"/>
    <w:tmpl w:val="E6780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54AC3"/>
    <w:multiLevelType w:val="hybridMultilevel"/>
    <w:tmpl w:val="E4A40FE4"/>
    <w:lvl w:ilvl="0" w:tplc="04090001">
      <w:start w:val="1"/>
      <w:numFmt w:val="bullet"/>
      <w:pStyle w:val="NICTableBullet1"/>
      <w:lvlText w:val=""/>
      <w:lvlJc w:val="left"/>
      <w:pPr>
        <w:ind w:left="720" w:hanging="360"/>
      </w:pPr>
      <w:rPr>
        <w:rFonts w:ascii="Symbol" w:hAnsi="Symbol" w:hint="default"/>
        <w:b w:val="0"/>
        <w:i w:val="0"/>
        <w:caps w:val="0"/>
        <w:spacing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B0711"/>
    <w:multiLevelType w:val="hybridMultilevel"/>
    <w:tmpl w:val="7488E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63252"/>
    <w:multiLevelType w:val="hybridMultilevel"/>
    <w:tmpl w:val="4DBED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4E151A"/>
    <w:multiLevelType w:val="multilevel"/>
    <w:tmpl w:val="D452E8EC"/>
    <w:lvl w:ilvl="0">
      <w:start w:val="1"/>
      <w:numFmt w:val="decimal"/>
      <w:pStyle w:val="Heading1"/>
      <w:lvlText w:val="%1"/>
      <w:lvlJc w:val="left"/>
      <w:pPr>
        <w:ind w:left="432" w:hanging="432"/>
      </w:pPr>
    </w:lvl>
    <w:lvl w:ilvl="1">
      <w:start w:val="1"/>
      <w:numFmt w:val="decimal"/>
      <w:pStyle w:val="Heading2"/>
      <w:lvlText w:val="%1.%2"/>
      <w:lvlJc w:val="left"/>
      <w:pPr>
        <w:ind w:left="2286" w:hanging="576"/>
      </w:pPr>
      <w:rPr>
        <w:b/>
        <w:i w:val="0"/>
        <w:color w:val="auto"/>
      </w:rPr>
    </w:lvl>
    <w:lvl w:ilvl="2">
      <w:start w:val="1"/>
      <w:numFmt w:val="decimal"/>
      <w:pStyle w:val="Heading3"/>
      <w:lvlText w:val="%1.%2.%3"/>
      <w:lvlJc w:val="left"/>
      <w:pPr>
        <w:ind w:left="1350" w:hanging="720"/>
      </w:pPr>
    </w:lvl>
    <w:lvl w:ilvl="3">
      <w:start w:val="1"/>
      <w:numFmt w:val="decimal"/>
      <w:pStyle w:val="Heading4"/>
      <w:lvlText w:val="%1.%2.%3.%4"/>
      <w:lvlJc w:val="left"/>
      <w:pPr>
        <w:ind w:left="203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5A873D26"/>
    <w:multiLevelType w:val="hybridMultilevel"/>
    <w:tmpl w:val="CF10499C"/>
    <w:lvl w:ilvl="0" w:tplc="6BCE5820">
      <w:start w:val="1"/>
      <w:numFmt w:val="decimal"/>
      <w:pStyle w:val="Caption-Table"/>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956ED"/>
    <w:multiLevelType w:val="hybridMultilevel"/>
    <w:tmpl w:val="BDF28DC8"/>
    <w:lvl w:ilvl="0" w:tplc="92E6F634">
      <w:start w:val="1"/>
      <w:numFmt w:val="decimal"/>
      <w:pStyle w:val="Caption-Figure"/>
      <w:lvlText w:val="Figure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8264F57"/>
    <w:multiLevelType w:val="hybridMultilevel"/>
    <w:tmpl w:val="138AF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9022EC2"/>
    <w:multiLevelType w:val="hybridMultilevel"/>
    <w:tmpl w:val="FA90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3071F"/>
    <w:multiLevelType w:val="multilevel"/>
    <w:tmpl w:val="CB5CFD38"/>
    <w:lvl w:ilvl="0">
      <w:start w:val="1"/>
      <w:numFmt w:val="decimal"/>
      <w:lvlText w:val="%1"/>
      <w:lvlJc w:val="left"/>
      <w:pPr>
        <w:ind w:left="432" w:hanging="432"/>
      </w:pPr>
    </w:lvl>
    <w:lvl w:ilvl="1">
      <w:start w:val="1"/>
      <w:numFmt w:val="decimal"/>
      <w:lvlText w:val="%2."/>
      <w:lvlJc w:val="left"/>
      <w:pPr>
        <w:ind w:left="2286" w:hanging="576"/>
      </w:pPr>
    </w:lvl>
    <w:lvl w:ilvl="2">
      <w:start w:val="1"/>
      <w:numFmt w:val="decimal"/>
      <w:lvlText w:val="%1.%2.%3"/>
      <w:lvlJc w:val="left"/>
      <w:pPr>
        <w:ind w:left="1350" w:hanging="720"/>
      </w:pPr>
    </w:lvl>
    <w:lvl w:ilvl="3">
      <w:start w:val="1"/>
      <w:numFmt w:val="decimal"/>
      <w:lvlText w:val="%1.%2.%3.%4"/>
      <w:lvlJc w:val="left"/>
      <w:pPr>
        <w:ind w:left="203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2F618E"/>
    <w:multiLevelType w:val="hybridMultilevel"/>
    <w:tmpl w:val="B8D0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8"/>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3"/>
  </w:num>
  <w:num w:numId="14">
    <w:abstractNumId w:val="3"/>
  </w:num>
  <w:num w:numId="15">
    <w:abstractNumId w:val="2"/>
  </w:num>
  <w:num w:numId="16">
    <w:abstractNumId w:val="2"/>
  </w:num>
  <w:num w:numId="17">
    <w:abstractNumId w:val="23"/>
  </w:num>
  <w:num w:numId="18">
    <w:abstractNumId w:val="22"/>
  </w:num>
  <w:num w:numId="19">
    <w:abstractNumId w:val="18"/>
  </w:num>
  <w:num w:numId="20">
    <w:abstractNumId w:val="14"/>
  </w:num>
  <w:num w:numId="21">
    <w:abstractNumId w:val="24"/>
  </w:num>
  <w:num w:numId="22">
    <w:abstractNumId w:val="13"/>
  </w:num>
  <w:num w:numId="23">
    <w:abstractNumId w:val="13"/>
    <w:lvlOverride w:ilvl="0">
      <w:startOverride w:val="1"/>
    </w:lvlOverride>
  </w:num>
  <w:num w:numId="24">
    <w:abstractNumId w:val="17"/>
  </w:num>
  <w:num w:numId="25">
    <w:abstractNumId w:val="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5"/>
  </w:num>
  <w:num w:numId="29">
    <w:abstractNumId w:val="19"/>
  </w:num>
  <w:num w:numId="30">
    <w:abstractNumId w:val="9"/>
  </w:num>
  <w:num w:numId="31">
    <w:abstractNumId w:val="15"/>
  </w:num>
  <w:num w:numId="32">
    <w:abstractNumId w:val="10"/>
  </w:num>
  <w:num w:numId="33">
    <w:abstractNumId w:val="27"/>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6"/>
  </w:num>
  <w:num w:numId="37">
    <w:abstractNumId w:val="5"/>
  </w:num>
  <w:num w:numId="38">
    <w:abstractNumId w:val="26"/>
  </w:num>
  <w:num w:numId="39">
    <w:abstractNumId w:val="11"/>
  </w:num>
  <w:num w:numId="40">
    <w:abstractNumId w:val="4"/>
  </w:num>
  <w:num w:numId="41">
    <w:abstractNumId w:val="12"/>
  </w:num>
  <w:num w:numId="42">
    <w:abstractNumId w:val="16"/>
  </w:num>
  <w:num w:numId="43">
    <w:abstractNumId w:val="2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340"/>
    <w:rsid w:val="00085F4D"/>
    <w:rsid w:val="000C1CD3"/>
    <w:rsid w:val="00115C2F"/>
    <w:rsid w:val="00116C26"/>
    <w:rsid w:val="001177F5"/>
    <w:rsid w:val="00132B9C"/>
    <w:rsid w:val="001C1A67"/>
    <w:rsid w:val="001D620A"/>
    <w:rsid w:val="001E059A"/>
    <w:rsid w:val="001E115D"/>
    <w:rsid w:val="001F72C2"/>
    <w:rsid w:val="00234BD8"/>
    <w:rsid w:val="00256D4E"/>
    <w:rsid w:val="00282AB7"/>
    <w:rsid w:val="00293746"/>
    <w:rsid w:val="002B2BD4"/>
    <w:rsid w:val="003153DE"/>
    <w:rsid w:val="0036589F"/>
    <w:rsid w:val="003B18CE"/>
    <w:rsid w:val="003F2DAA"/>
    <w:rsid w:val="0041240C"/>
    <w:rsid w:val="004548DB"/>
    <w:rsid w:val="0048550C"/>
    <w:rsid w:val="004A5CF2"/>
    <w:rsid w:val="004B090D"/>
    <w:rsid w:val="004C2010"/>
    <w:rsid w:val="005049CE"/>
    <w:rsid w:val="00534FF1"/>
    <w:rsid w:val="0058593A"/>
    <w:rsid w:val="005A197F"/>
    <w:rsid w:val="005C4C98"/>
    <w:rsid w:val="005C740F"/>
    <w:rsid w:val="00627BE4"/>
    <w:rsid w:val="0063476B"/>
    <w:rsid w:val="006A3AD3"/>
    <w:rsid w:val="006B72E4"/>
    <w:rsid w:val="006F524F"/>
    <w:rsid w:val="006F7B31"/>
    <w:rsid w:val="00753C9E"/>
    <w:rsid w:val="00756966"/>
    <w:rsid w:val="00792561"/>
    <w:rsid w:val="00801757"/>
    <w:rsid w:val="0082299D"/>
    <w:rsid w:val="00842A71"/>
    <w:rsid w:val="00847374"/>
    <w:rsid w:val="00861340"/>
    <w:rsid w:val="008676F8"/>
    <w:rsid w:val="008732D4"/>
    <w:rsid w:val="008912F4"/>
    <w:rsid w:val="008C6EBA"/>
    <w:rsid w:val="008F0329"/>
    <w:rsid w:val="00916684"/>
    <w:rsid w:val="009267B5"/>
    <w:rsid w:val="00933DDC"/>
    <w:rsid w:val="00973DDB"/>
    <w:rsid w:val="009A1972"/>
    <w:rsid w:val="009F14C7"/>
    <w:rsid w:val="00A23E13"/>
    <w:rsid w:val="00A263B1"/>
    <w:rsid w:val="00A312F5"/>
    <w:rsid w:val="00A461AD"/>
    <w:rsid w:val="00A611DD"/>
    <w:rsid w:val="00A87D15"/>
    <w:rsid w:val="00AC4E33"/>
    <w:rsid w:val="00AD02FB"/>
    <w:rsid w:val="00B26663"/>
    <w:rsid w:val="00B40493"/>
    <w:rsid w:val="00B60AFA"/>
    <w:rsid w:val="00B9572E"/>
    <w:rsid w:val="00BA5B38"/>
    <w:rsid w:val="00BF01E2"/>
    <w:rsid w:val="00C21660"/>
    <w:rsid w:val="00C7614C"/>
    <w:rsid w:val="00C84008"/>
    <w:rsid w:val="00C9326B"/>
    <w:rsid w:val="00CA3281"/>
    <w:rsid w:val="00CA60C9"/>
    <w:rsid w:val="00CB448F"/>
    <w:rsid w:val="00CB49A7"/>
    <w:rsid w:val="00D1730B"/>
    <w:rsid w:val="00D82208"/>
    <w:rsid w:val="00D956AE"/>
    <w:rsid w:val="00DA1E06"/>
    <w:rsid w:val="00DA4C48"/>
    <w:rsid w:val="00DB372B"/>
    <w:rsid w:val="00DD69CC"/>
    <w:rsid w:val="00DE3B1B"/>
    <w:rsid w:val="00DF3DC3"/>
    <w:rsid w:val="00E229F3"/>
    <w:rsid w:val="00E36609"/>
    <w:rsid w:val="00E51F76"/>
    <w:rsid w:val="00E60252"/>
    <w:rsid w:val="00E87FD7"/>
    <w:rsid w:val="00E9202F"/>
    <w:rsid w:val="00EA4622"/>
    <w:rsid w:val="00EF1CB4"/>
    <w:rsid w:val="00EF3102"/>
    <w:rsid w:val="00F147C4"/>
    <w:rsid w:val="00F80F16"/>
    <w:rsid w:val="00FC7278"/>
    <w:rsid w:val="00FD2279"/>
    <w:rsid w:val="00FE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4F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E"/>
    <w:pPr>
      <w:spacing w:after="200"/>
    </w:pPr>
    <w:rPr>
      <w:rFonts w:ascii="Calibri Light" w:hAnsi="Calibri Light"/>
    </w:rPr>
  </w:style>
  <w:style w:type="paragraph" w:styleId="Heading1">
    <w:name w:val="heading 1"/>
    <w:aliases w:val="1 ghost,g"/>
    <w:basedOn w:val="Normal"/>
    <w:next w:val="Normal"/>
    <w:link w:val="Heading1Char"/>
    <w:qFormat/>
    <w:rsid w:val="00256D4E"/>
    <w:pPr>
      <w:keepNext/>
      <w:keepLines/>
      <w:numPr>
        <w:numId w:val="12"/>
      </w:numPr>
      <w:spacing w:before="480" w:after="120"/>
      <w:outlineLvl w:val="0"/>
    </w:pPr>
    <w:rPr>
      <w:rFonts w:eastAsia="Times New Roman"/>
      <w:b/>
      <w:bCs/>
      <w:sz w:val="22"/>
      <w:szCs w:val="28"/>
    </w:rPr>
  </w:style>
  <w:style w:type="paragraph" w:styleId="Heading2">
    <w:name w:val="heading 2"/>
    <w:aliases w:val="2 headline,h"/>
    <w:basedOn w:val="Normal"/>
    <w:next w:val="Normal"/>
    <w:link w:val="Heading2Char"/>
    <w:uiPriority w:val="9"/>
    <w:qFormat/>
    <w:rsid w:val="00EF3102"/>
    <w:pPr>
      <w:keepNext/>
      <w:keepLines/>
      <w:numPr>
        <w:ilvl w:val="1"/>
        <w:numId w:val="12"/>
      </w:numPr>
      <w:spacing w:before="200"/>
      <w:ind w:left="864"/>
      <w:outlineLvl w:val="1"/>
    </w:pPr>
    <w:rPr>
      <w:rFonts w:eastAsia="Times New Roman"/>
      <w:b/>
      <w:bCs/>
      <w:szCs w:val="26"/>
    </w:rPr>
  </w:style>
  <w:style w:type="paragraph" w:styleId="Heading3">
    <w:name w:val="heading 3"/>
    <w:basedOn w:val="Normal"/>
    <w:next w:val="Normal"/>
    <w:link w:val="Heading3Char"/>
    <w:uiPriority w:val="9"/>
    <w:qFormat/>
    <w:rsid w:val="00861340"/>
    <w:pPr>
      <w:keepNext/>
      <w:keepLines/>
      <w:numPr>
        <w:ilvl w:val="2"/>
        <w:numId w:val="12"/>
      </w:numPr>
      <w:spacing w:before="120"/>
      <w:outlineLvl w:val="2"/>
    </w:pPr>
    <w:rPr>
      <w:rFonts w:eastAsia="Times New Roman"/>
      <w:b/>
      <w:bCs/>
      <w:i/>
      <w:sz w:val="24"/>
    </w:rPr>
  </w:style>
  <w:style w:type="paragraph" w:styleId="Heading4">
    <w:name w:val="heading 4"/>
    <w:basedOn w:val="Normal"/>
    <w:next w:val="Normal"/>
    <w:link w:val="Heading4Char"/>
    <w:uiPriority w:val="9"/>
    <w:qFormat/>
    <w:rsid w:val="00861340"/>
    <w:pPr>
      <w:numPr>
        <w:ilvl w:val="3"/>
        <w:numId w:val="12"/>
      </w:numPr>
      <w:spacing w:before="120" w:after="60"/>
      <w:outlineLvl w:val="3"/>
    </w:pPr>
    <w:rPr>
      <w:rFonts w:eastAsia="Times New Roman"/>
      <w:b/>
      <w:bCs/>
      <w:szCs w:val="28"/>
    </w:rPr>
  </w:style>
  <w:style w:type="paragraph" w:styleId="Heading5">
    <w:name w:val="heading 5"/>
    <w:basedOn w:val="Heading4"/>
    <w:link w:val="Heading5Char"/>
    <w:uiPriority w:val="9"/>
    <w:qFormat/>
    <w:rsid w:val="00861340"/>
    <w:pPr>
      <w:numPr>
        <w:ilvl w:val="4"/>
      </w:numPr>
      <w:outlineLvl w:val="4"/>
    </w:pPr>
    <w:rPr>
      <w:bCs w:val="0"/>
      <w:iCs/>
      <w:szCs w:val="26"/>
    </w:rPr>
  </w:style>
  <w:style w:type="paragraph" w:styleId="Heading6">
    <w:name w:val="heading 6"/>
    <w:basedOn w:val="Normal"/>
    <w:next w:val="Normal"/>
    <w:link w:val="Heading6Char"/>
    <w:uiPriority w:val="9"/>
    <w:qFormat/>
    <w:rsid w:val="00861340"/>
    <w:pPr>
      <w:numPr>
        <w:ilvl w:val="5"/>
        <w:numId w:val="12"/>
      </w:num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qFormat/>
    <w:rsid w:val="00861340"/>
    <w:pPr>
      <w:numPr>
        <w:ilvl w:val="6"/>
        <w:numId w:val="12"/>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rsid w:val="00861340"/>
    <w:pPr>
      <w:numPr>
        <w:ilvl w:val="7"/>
        <w:numId w:val="12"/>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rsid w:val="00861340"/>
    <w:pPr>
      <w:numPr>
        <w:ilvl w:val="8"/>
        <w:numId w:val="5"/>
      </w:num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2">
    <w:name w:val="Header 2"/>
    <w:basedOn w:val="Header"/>
    <w:qFormat/>
    <w:rsid w:val="00861340"/>
    <w:rPr>
      <w:rFonts w:ascii="Perpetua" w:hAnsi="Perpetua"/>
      <w:sz w:val="24"/>
    </w:rPr>
  </w:style>
  <w:style w:type="paragraph" w:styleId="Header">
    <w:name w:val="header"/>
    <w:basedOn w:val="Normal"/>
    <w:link w:val="HeaderChar"/>
    <w:unhideWhenUsed/>
    <w:rsid w:val="00861340"/>
    <w:pPr>
      <w:tabs>
        <w:tab w:val="center" w:pos="4680"/>
        <w:tab w:val="right" w:pos="9360"/>
      </w:tabs>
    </w:pPr>
  </w:style>
  <w:style w:type="character" w:customStyle="1" w:styleId="HeaderChar">
    <w:name w:val="Header Char"/>
    <w:basedOn w:val="DefaultParagraphFont"/>
    <w:link w:val="Header"/>
    <w:rsid w:val="00861340"/>
  </w:style>
  <w:style w:type="paragraph" w:customStyle="1" w:styleId="Style1">
    <w:name w:val="Style1"/>
    <w:basedOn w:val="Normal"/>
    <w:qFormat/>
    <w:rsid w:val="00861340"/>
  </w:style>
  <w:style w:type="paragraph" w:customStyle="1" w:styleId="SectionTitle">
    <w:name w:val="Section Title"/>
    <w:basedOn w:val="Normal"/>
    <w:qFormat/>
    <w:rsid w:val="00861340"/>
    <w:rPr>
      <w:rFonts w:ascii="Perpetua" w:hAnsi="Perpetua"/>
      <w:b/>
      <w:sz w:val="48"/>
    </w:rPr>
  </w:style>
  <w:style w:type="paragraph" w:customStyle="1" w:styleId="TableColumnHeading">
    <w:name w:val="Table Column Heading"/>
    <w:basedOn w:val="Normal"/>
    <w:uiPriority w:val="99"/>
    <w:qFormat/>
    <w:rsid w:val="00861340"/>
    <w:pPr>
      <w:spacing w:before="60" w:after="60"/>
      <w:jc w:val="center"/>
    </w:pPr>
    <w:rPr>
      <w:b/>
      <w:sz w:val="19"/>
    </w:rPr>
  </w:style>
  <w:style w:type="paragraph" w:customStyle="1" w:styleId="TableContentssmall">
    <w:name w:val="Table Contents (small)"/>
    <w:basedOn w:val="Normal"/>
    <w:qFormat/>
    <w:rsid w:val="00861340"/>
    <w:pPr>
      <w:spacing w:after="0"/>
    </w:pPr>
    <w:rPr>
      <w:sz w:val="19"/>
    </w:rPr>
  </w:style>
  <w:style w:type="paragraph" w:customStyle="1" w:styleId="TableText">
    <w:name w:val="Table Text"/>
    <w:link w:val="TableTextChar1"/>
    <w:qFormat/>
    <w:rsid w:val="00861340"/>
    <w:pPr>
      <w:overflowPunct w:val="0"/>
      <w:autoSpaceDE w:val="0"/>
      <w:autoSpaceDN w:val="0"/>
      <w:adjustRightInd w:val="0"/>
      <w:spacing w:before="60" w:after="60"/>
      <w:textAlignment w:val="baseline"/>
    </w:pPr>
    <w:rPr>
      <w:rFonts w:ascii="Arial" w:eastAsia="Times New Roman" w:hAnsi="Arial"/>
      <w:color w:val="000000"/>
    </w:rPr>
  </w:style>
  <w:style w:type="character" w:customStyle="1" w:styleId="TableTextChar1">
    <w:name w:val="Table Text Char1"/>
    <w:link w:val="TableText"/>
    <w:rsid w:val="00861340"/>
    <w:rPr>
      <w:rFonts w:ascii="Arial" w:eastAsia="Times New Roman" w:hAnsi="Arial"/>
      <w:color w:val="000000"/>
    </w:rPr>
  </w:style>
  <w:style w:type="paragraph" w:customStyle="1" w:styleId="TOCHeading1">
    <w:name w:val="TOC Heading 1"/>
    <w:basedOn w:val="ListParagraph"/>
    <w:qFormat/>
    <w:rsid w:val="00861340"/>
    <w:pPr>
      <w:ind w:left="0"/>
    </w:pPr>
    <w:rPr>
      <w:rFonts w:eastAsia="Calibri"/>
      <w:b/>
    </w:rPr>
  </w:style>
  <w:style w:type="paragraph" w:styleId="ListParagraph">
    <w:name w:val="List Paragraph"/>
    <w:basedOn w:val="Normal"/>
    <w:uiPriority w:val="34"/>
    <w:qFormat/>
    <w:rsid w:val="00861340"/>
    <w:pPr>
      <w:spacing w:line="276" w:lineRule="auto"/>
      <w:ind w:left="720"/>
      <w:contextualSpacing/>
    </w:pPr>
    <w:rPr>
      <w:rFonts w:ascii="Calibri" w:eastAsia="Cambria" w:hAnsi="Calibri"/>
      <w:szCs w:val="22"/>
    </w:rPr>
  </w:style>
  <w:style w:type="paragraph" w:customStyle="1" w:styleId="Caption-Figure">
    <w:name w:val="Caption - Figure"/>
    <w:basedOn w:val="Normal"/>
    <w:next w:val="Normal"/>
    <w:uiPriority w:val="3"/>
    <w:qFormat/>
    <w:locked/>
    <w:rsid w:val="00861340"/>
    <w:pPr>
      <w:keepNext/>
      <w:numPr>
        <w:numId w:val="17"/>
      </w:numPr>
      <w:tabs>
        <w:tab w:val="left" w:pos="1080"/>
      </w:tabs>
      <w:spacing w:line="276" w:lineRule="auto"/>
      <w:contextualSpacing/>
    </w:pPr>
    <w:rPr>
      <w:rFonts w:eastAsia="Cambria" w:cs="Arial"/>
      <w:b/>
    </w:rPr>
  </w:style>
  <w:style w:type="paragraph" w:customStyle="1" w:styleId="Caption-Table">
    <w:name w:val="Caption - Table"/>
    <w:basedOn w:val="Normal"/>
    <w:uiPriority w:val="3"/>
    <w:qFormat/>
    <w:locked/>
    <w:rsid w:val="00EF3102"/>
    <w:pPr>
      <w:keepNext/>
      <w:numPr>
        <w:numId w:val="18"/>
      </w:numPr>
      <w:tabs>
        <w:tab w:val="left" w:pos="990"/>
      </w:tabs>
      <w:spacing w:after="120"/>
    </w:pPr>
    <w:rPr>
      <w:rFonts w:eastAsia="Times New Roman" w:cs="Arial"/>
      <w:b/>
    </w:rPr>
  </w:style>
  <w:style w:type="paragraph" w:customStyle="1" w:styleId="TableTextsmall">
    <w:name w:val="Table Text (small)"/>
    <w:basedOn w:val="Normal"/>
    <w:uiPriority w:val="99"/>
    <w:qFormat/>
    <w:rsid w:val="00861340"/>
    <w:pPr>
      <w:spacing w:after="0"/>
    </w:pPr>
    <w:rPr>
      <w:rFonts w:ascii="Calibri" w:hAnsi="Calibri"/>
      <w:szCs w:val="22"/>
    </w:rPr>
  </w:style>
  <w:style w:type="paragraph" w:customStyle="1" w:styleId="NICTableText">
    <w:name w:val="NIC Table Text"/>
    <w:basedOn w:val="Normal"/>
    <w:qFormat/>
    <w:rsid w:val="00256D4E"/>
    <w:pPr>
      <w:widowControl w:val="0"/>
      <w:autoSpaceDE w:val="0"/>
      <w:autoSpaceDN w:val="0"/>
      <w:adjustRightInd w:val="0"/>
      <w:spacing w:after="0"/>
    </w:pPr>
    <w:rPr>
      <w:rFonts w:eastAsia="Times New Roman"/>
      <w:szCs w:val="24"/>
    </w:rPr>
  </w:style>
  <w:style w:type="paragraph" w:customStyle="1" w:styleId="NICTableBullet1">
    <w:name w:val="NIC Table Bullet 1"/>
    <w:basedOn w:val="NICTableText"/>
    <w:qFormat/>
    <w:rsid w:val="00861340"/>
    <w:pPr>
      <w:numPr>
        <w:numId w:val="19"/>
      </w:numPr>
    </w:pPr>
  </w:style>
  <w:style w:type="paragraph" w:customStyle="1" w:styleId="NICTableColumnHeadinglarge">
    <w:name w:val="NIC Table Column Heading (large)"/>
    <w:basedOn w:val="Normal"/>
    <w:qFormat/>
    <w:rsid w:val="00861340"/>
    <w:pPr>
      <w:keepNext/>
      <w:keepLines/>
      <w:widowControl w:val="0"/>
      <w:autoSpaceDE w:val="0"/>
      <w:autoSpaceDN w:val="0"/>
      <w:adjustRightInd w:val="0"/>
      <w:spacing w:before="80" w:after="80"/>
    </w:pPr>
    <w:rPr>
      <w:rFonts w:ascii="Calibri" w:eastAsia="Times New Roman" w:hAnsi="Calibri"/>
      <w:b/>
      <w:szCs w:val="24"/>
    </w:rPr>
  </w:style>
  <w:style w:type="character" w:customStyle="1" w:styleId="Heading1Char">
    <w:name w:val="Heading 1 Char"/>
    <w:aliases w:val="1 ghost Char,g Char"/>
    <w:link w:val="Heading1"/>
    <w:uiPriority w:val="9"/>
    <w:rsid w:val="00256D4E"/>
    <w:rPr>
      <w:rFonts w:ascii="Calibri Light" w:eastAsia="Times New Roman" w:hAnsi="Calibri Light"/>
      <w:b/>
      <w:bCs/>
      <w:sz w:val="22"/>
      <w:szCs w:val="28"/>
    </w:rPr>
  </w:style>
  <w:style w:type="character" w:customStyle="1" w:styleId="Heading2Char">
    <w:name w:val="Heading 2 Char"/>
    <w:aliases w:val="2 headline Char,h Char"/>
    <w:link w:val="Heading2"/>
    <w:uiPriority w:val="9"/>
    <w:rsid w:val="00EF3102"/>
    <w:rPr>
      <w:rFonts w:ascii="Arial" w:eastAsia="Times New Roman" w:hAnsi="Arial"/>
      <w:b/>
      <w:bCs/>
      <w:sz w:val="16"/>
      <w:szCs w:val="26"/>
    </w:rPr>
  </w:style>
  <w:style w:type="character" w:customStyle="1" w:styleId="Heading3Char">
    <w:name w:val="Heading 3 Char"/>
    <w:link w:val="Heading3"/>
    <w:uiPriority w:val="9"/>
    <w:rsid w:val="00861340"/>
    <w:rPr>
      <w:rFonts w:ascii="Arial" w:eastAsia="Times New Roman" w:hAnsi="Arial"/>
      <w:b/>
      <w:bCs/>
      <w:i/>
      <w:sz w:val="24"/>
    </w:rPr>
  </w:style>
  <w:style w:type="character" w:customStyle="1" w:styleId="Heading4Char">
    <w:name w:val="Heading 4 Char"/>
    <w:link w:val="Heading4"/>
    <w:uiPriority w:val="9"/>
    <w:rsid w:val="00861340"/>
    <w:rPr>
      <w:rFonts w:ascii="Arial" w:eastAsia="Times New Roman" w:hAnsi="Arial"/>
      <w:b/>
      <w:bCs/>
      <w:szCs w:val="28"/>
    </w:rPr>
  </w:style>
  <w:style w:type="character" w:customStyle="1" w:styleId="Heading5Char">
    <w:name w:val="Heading 5 Char"/>
    <w:link w:val="Heading5"/>
    <w:uiPriority w:val="9"/>
    <w:rsid w:val="00861340"/>
    <w:rPr>
      <w:rFonts w:ascii="Arial" w:eastAsia="Times New Roman" w:hAnsi="Arial"/>
      <w:b/>
      <w:iCs/>
      <w:szCs w:val="26"/>
    </w:rPr>
  </w:style>
  <w:style w:type="character" w:customStyle="1" w:styleId="Heading6Char">
    <w:name w:val="Heading 6 Char"/>
    <w:link w:val="Heading6"/>
    <w:uiPriority w:val="9"/>
    <w:rsid w:val="00861340"/>
    <w:rPr>
      <w:rFonts w:eastAsia="Times New Roman"/>
      <w:b/>
      <w:bCs/>
      <w:sz w:val="22"/>
      <w:szCs w:val="22"/>
    </w:rPr>
  </w:style>
  <w:style w:type="character" w:customStyle="1" w:styleId="Heading7Char">
    <w:name w:val="Heading 7 Char"/>
    <w:link w:val="Heading7"/>
    <w:uiPriority w:val="9"/>
    <w:rsid w:val="00861340"/>
    <w:rPr>
      <w:rFonts w:eastAsia="Times New Roman"/>
      <w:sz w:val="24"/>
      <w:szCs w:val="24"/>
    </w:rPr>
  </w:style>
  <w:style w:type="character" w:customStyle="1" w:styleId="Heading8Char">
    <w:name w:val="Heading 8 Char"/>
    <w:link w:val="Heading8"/>
    <w:uiPriority w:val="9"/>
    <w:rsid w:val="00861340"/>
    <w:rPr>
      <w:rFonts w:eastAsia="Times New Roman"/>
      <w:i/>
      <w:iCs/>
      <w:sz w:val="24"/>
      <w:szCs w:val="24"/>
    </w:rPr>
  </w:style>
  <w:style w:type="character" w:customStyle="1" w:styleId="Heading9Char">
    <w:name w:val="Heading 9 Char"/>
    <w:link w:val="Heading9"/>
    <w:uiPriority w:val="9"/>
    <w:rsid w:val="00861340"/>
    <w:rPr>
      <w:rFonts w:ascii="Cambria" w:eastAsia="Times New Roman" w:hAnsi="Cambria"/>
      <w:sz w:val="22"/>
      <w:szCs w:val="22"/>
    </w:rPr>
  </w:style>
  <w:style w:type="paragraph" w:styleId="Caption">
    <w:name w:val="caption"/>
    <w:basedOn w:val="Normal"/>
    <w:next w:val="Normal"/>
    <w:uiPriority w:val="35"/>
    <w:qFormat/>
    <w:rsid w:val="00861340"/>
    <w:rPr>
      <w:b/>
      <w:bCs/>
    </w:rPr>
  </w:style>
  <w:style w:type="paragraph" w:styleId="ListBullet">
    <w:name w:val="List Bullet"/>
    <w:basedOn w:val="Normal"/>
    <w:uiPriority w:val="99"/>
    <w:unhideWhenUsed/>
    <w:qFormat/>
    <w:rsid w:val="00861340"/>
    <w:pPr>
      <w:numPr>
        <w:numId w:val="14"/>
      </w:numPr>
      <w:spacing w:after="120"/>
    </w:pPr>
    <w:rPr>
      <w:szCs w:val="22"/>
    </w:rPr>
  </w:style>
  <w:style w:type="paragraph" w:styleId="ListBullet2">
    <w:name w:val="List Bullet 2"/>
    <w:basedOn w:val="Normal"/>
    <w:uiPriority w:val="99"/>
    <w:semiHidden/>
    <w:unhideWhenUsed/>
    <w:qFormat/>
    <w:rsid w:val="00861340"/>
    <w:pPr>
      <w:numPr>
        <w:numId w:val="16"/>
      </w:numPr>
      <w:spacing w:after="120"/>
    </w:pPr>
  </w:style>
  <w:style w:type="paragraph" w:styleId="Title">
    <w:name w:val="Title"/>
    <w:basedOn w:val="Normal"/>
    <w:next w:val="Normal"/>
    <w:link w:val="TitleChar"/>
    <w:qFormat/>
    <w:rsid w:val="00861340"/>
    <w:pPr>
      <w:spacing w:after="240"/>
      <w:jc w:val="center"/>
      <w:outlineLvl w:val="0"/>
    </w:pPr>
    <w:rPr>
      <w:rFonts w:eastAsia="Times New Roman"/>
      <w:b/>
      <w:bCs/>
      <w:kern w:val="28"/>
      <w:sz w:val="36"/>
      <w:szCs w:val="32"/>
    </w:rPr>
  </w:style>
  <w:style w:type="character" w:customStyle="1" w:styleId="TitleChar">
    <w:name w:val="Title Char"/>
    <w:link w:val="Title"/>
    <w:rsid w:val="00861340"/>
    <w:rPr>
      <w:rFonts w:ascii="Arial" w:eastAsia="Times New Roman" w:hAnsi="Arial"/>
      <w:b/>
      <w:bCs/>
      <w:kern w:val="28"/>
      <w:sz w:val="36"/>
      <w:szCs w:val="32"/>
    </w:rPr>
  </w:style>
  <w:style w:type="paragraph" w:styleId="TOCHeading">
    <w:name w:val="TOC Heading"/>
    <w:basedOn w:val="Heading1"/>
    <w:next w:val="Normal"/>
    <w:uiPriority w:val="39"/>
    <w:qFormat/>
    <w:rsid w:val="00861340"/>
    <w:pPr>
      <w:numPr>
        <w:numId w:val="0"/>
      </w:numPr>
      <w:spacing w:after="240" w:line="276" w:lineRule="auto"/>
      <w:outlineLvl w:val="9"/>
    </w:pPr>
  </w:style>
  <w:style w:type="paragraph" w:styleId="TOC1">
    <w:name w:val="toc 1"/>
    <w:basedOn w:val="Normal"/>
    <w:next w:val="Normal"/>
    <w:autoRedefine/>
    <w:uiPriority w:val="39"/>
    <w:unhideWhenUsed/>
    <w:rsid w:val="00861340"/>
    <w:pPr>
      <w:spacing w:after="100"/>
    </w:pPr>
  </w:style>
  <w:style w:type="character" w:styleId="Hyperlink">
    <w:name w:val="Hyperlink"/>
    <w:uiPriority w:val="99"/>
    <w:unhideWhenUsed/>
    <w:rsid w:val="00861340"/>
    <w:rPr>
      <w:color w:val="0000FF"/>
      <w:u w:val="single"/>
    </w:rPr>
  </w:style>
  <w:style w:type="character" w:styleId="PlaceholderText">
    <w:name w:val="Placeholder Text"/>
    <w:basedOn w:val="DefaultParagraphFont"/>
    <w:rsid w:val="00861340"/>
    <w:rPr>
      <w:color w:val="808080"/>
    </w:rPr>
  </w:style>
  <w:style w:type="paragraph" w:styleId="BalloonText">
    <w:name w:val="Balloon Text"/>
    <w:basedOn w:val="Normal"/>
    <w:link w:val="BalloonTextChar"/>
    <w:uiPriority w:val="99"/>
    <w:semiHidden/>
    <w:unhideWhenUsed/>
    <w:rsid w:val="00861340"/>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861340"/>
    <w:rPr>
      <w:rFonts w:ascii="Tahoma" w:hAnsi="Tahoma" w:cs="Tahoma"/>
      <w:sz w:val="16"/>
      <w:szCs w:val="16"/>
    </w:rPr>
  </w:style>
  <w:style w:type="paragraph" w:styleId="Footer">
    <w:name w:val="footer"/>
    <w:basedOn w:val="Normal"/>
    <w:link w:val="FooterChar"/>
    <w:uiPriority w:val="99"/>
    <w:unhideWhenUsed/>
    <w:rsid w:val="00861340"/>
    <w:pPr>
      <w:tabs>
        <w:tab w:val="center" w:pos="4680"/>
        <w:tab w:val="right" w:pos="9360"/>
      </w:tabs>
      <w:spacing w:after="0"/>
    </w:pPr>
  </w:style>
  <w:style w:type="character" w:customStyle="1" w:styleId="FooterChar">
    <w:name w:val="Footer Char"/>
    <w:basedOn w:val="DefaultParagraphFont"/>
    <w:link w:val="Footer"/>
    <w:uiPriority w:val="99"/>
    <w:rsid w:val="00861340"/>
    <w:rPr>
      <w:rFonts w:ascii="Arial" w:hAnsi="Arial"/>
      <w:sz w:val="22"/>
    </w:rPr>
  </w:style>
  <w:style w:type="character" w:customStyle="1" w:styleId="TableHeader">
    <w:name w:val="Table Header"/>
    <w:rsid w:val="00861340"/>
    <w:rPr>
      <w:rFonts w:asciiTheme="minorHAnsi" w:hAnsiTheme="minorHAnsi"/>
      <w:b/>
      <w:bCs/>
      <w:sz w:val="24"/>
      <w:szCs w:val="22"/>
    </w:rPr>
  </w:style>
  <w:style w:type="table" w:customStyle="1" w:styleId="TXgovTable">
    <w:name w:val="TX.gov Table"/>
    <w:basedOn w:val="TableNormal"/>
    <w:uiPriority w:val="99"/>
    <w:qFormat/>
    <w:rsid w:val="00861340"/>
    <w:rPr>
      <w:rFonts w:eastAsia="Cambr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24"/>
      </w:rPr>
      <w:tblPr/>
      <w:trPr>
        <w:tblHeader/>
      </w:trPr>
      <w:tcPr>
        <w:shd w:val="clear" w:color="auto" w:fill="B6DDE8" w:themeFill="accent5" w:themeFillTint="66"/>
      </w:tcPr>
    </w:tblStylePr>
  </w:style>
  <w:style w:type="paragraph" w:styleId="ListNumber">
    <w:name w:val="List Number"/>
    <w:basedOn w:val="Normal"/>
    <w:uiPriority w:val="2"/>
    <w:qFormat/>
    <w:rsid w:val="00861340"/>
    <w:pPr>
      <w:keepNext/>
      <w:numPr>
        <w:numId w:val="22"/>
      </w:numPr>
      <w:spacing w:line="276" w:lineRule="auto"/>
    </w:pPr>
    <w:rPr>
      <w:rFonts w:ascii="Calibri" w:eastAsiaTheme="minorHAnsi" w:hAnsi="Calibri"/>
      <w:b/>
      <w:i/>
      <w:szCs w:val="22"/>
    </w:rPr>
  </w:style>
  <w:style w:type="paragraph" w:styleId="ListNumber2">
    <w:name w:val="List Number 2"/>
    <w:basedOn w:val="ListNumber"/>
    <w:rsid w:val="00861340"/>
    <w:pPr>
      <w:numPr>
        <w:ilvl w:val="1"/>
      </w:numPr>
      <w:spacing w:after="120"/>
    </w:pPr>
  </w:style>
  <w:style w:type="paragraph" w:styleId="ListNumber3">
    <w:name w:val="List Number 3"/>
    <w:basedOn w:val="ListNumber"/>
    <w:rsid w:val="00861340"/>
    <w:pPr>
      <w:numPr>
        <w:ilvl w:val="2"/>
      </w:numPr>
      <w:spacing w:after="120"/>
    </w:pPr>
  </w:style>
  <w:style w:type="paragraph" w:styleId="ListNumber4">
    <w:name w:val="List Number 4"/>
    <w:basedOn w:val="ListNumber3"/>
    <w:rsid w:val="00861340"/>
    <w:pPr>
      <w:numPr>
        <w:ilvl w:val="3"/>
      </w:numPr>
    </w:pPr>
  </w:style>
  <w:style w:type="character" w:customStyle="1" w:styleId="Instruction">
    <w:name w:val="Instruction"/>
    <w:basedOn w:val="DefaultParagraphFont"/>
    <w:rsid w:val="00CA60C9"/>
    <w:rPr>
      <w:i/>
      <w:iCs/>
      <w:color w:val="002868"/>
    </w:rPr>
  </w:style>
  <w:style w:type="table" w:styleId="TableGrid">
    <w:name w:val="Table Grid"/>
    <w:basedOn w:val="TableNormal"/>
    <w:rsid w:val="00634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99"/>
    <w:qFormat/>
    <w:rsid w:val="00FE4709"/>
    <w:pPr>
      <w:keepNext w:val="0"/>
      <w:keepLines w:val="0"/>
      <w:pageBreakBefore/>
      <w:numPr>
        <w:numId w:val="27"/>
      </w:numPr>
      <w:spacing w:before="0"/>
      <w:ind w:left="2160" w:hanging="2160"/>
    </w:pPr>
    <w:rPr>
      <w:rFonts w:ascii="Calibri" w:hAnsi="Calibri"/>
      <w:bCs w:val="0"/>
      <w:color w:val="0F243E" w:themeColor="text2" w:themeShade="80"/>
      <w:sz w:val="36"/>
      <w:szCs w:val="20"/>
      <w:u w:val="single"/>
    </w:rPr>
  </w:style>
  <w:style w:type="character" w:styleId="CommentReference">
    <w:name w:val="annotation reference"/>
    <w:basedOn w:val="DefaultParagraphFont"/>
    <w:uiPriority w:val="99"/>
    <w:semiHidden/>
    <w:unhideWhenUsed/>
    <w:rsid w:val="00DA1E06"/>
    <w:rPr>
      <w:sz w:val="16"/>
      <w:szCs w:val="16"/>
    </w:rPr>
  </w:style>
  <w:style w:type="paragraph" w:styleId="CommentText">
    <w:name w:val="annotation text"/>
    <w:basedOn w:val="Normal"/>
    <w:link w:val="CommentTextChar"/>
    <w:uiPriority w:val="99"/>
    <w:semiHidden/>
    <w:unhideWhenUsed/>
    <w:rsid w:val="00DA1E06"/>
  </w:style>
  <w:style w:type="character" w:customStyle="1" w:styleId="CommentTextChar">
    <w:name w:val="Comment Text Char"/>
    <w:basedOn w:val="DefaultParagraphFont"/>
    <w:link w:val="CommentText"/>
    <w:uiPriority w:val="99"/>
    <w:semiHidden/>
    <w:rsid w:val="00DA1E06"/>
    <w:rPr>
      <w:rFonts w:ascii="Arial" w:hAnsi="Arial"/>
    </w:rPr>
  </w:style>
  <w:style w:type="paragraph" w:styleId="CommentSubject">
    <w:name w:val="annotation subject"/>
    <w:basedOn w:val="CommentText"/>
    <w:next w:val="CommentText"/>
    <w:link w:val="CommentSubjectChar"/>
    <w:uiPriority w:val="99"/>
    <w:semiHidden/>
    <w:unhideWhenUsed/>
    <w:rsid w:val="00DA1E06"/>
    <w:rPr>
      <w:b/>
      <w:bCs/>
    </w:rPr>
  </w:style>
  <w:style w:type="character" w:customStyle="1" w:styleId="CommentSubjectChar">
    <w:name w:val="Comment Subject Char"/>
    <w:basedOn w:val="CommentTextChar"/>
    <w:link w:val="CommentSubject"/>
    <w:uiPriority w:val="99"/>
    <w:semiHidden/>
    <w:rsid w:val="00DA1E06"/>
    <w:rPr>
      <w:rFonts w:ascii="Arial" w:hAnsi="Arial"/>
      <w:b/>
      <w:bCs/>
    </w:rPr>
  </w:style>
  <w:style w:type="paragraph" w:styleId="Revision">
    <w:name w:val="Revision"/>
    <w:hidden/>
    <w:uiPriority w:val="99"/>
    <w:semiHidden/>
    <w:rsid w:val="006F524F"/>
    <w:rPr>
      <w:rFonts w:ascii="Arial" w:hAnsi="Arial"/>
      <w:sz w:val="22"/>
    </w:rPr>
  </w:style>
  <w:style w:type="character" w:styleId="Emphasis">
    <w:name w:val="Emphasis"/>
    <w:basedOn w:val="DefaultParagraphFont"/>
    <w:qFormat/>
    <w:rsid w:val="00DE3B1B"/>
    <w:rPr>
      <w:i/>
      <w:iCs/>
    </w:rPr>
  </w:style>
  <w:style w:type="paragraph" w:customStyle="1" w:styleId="Style536870915">
    <w:name w:val="Style536870915"/>
    <w:rsid w:val="00753C9E"/>
    <w:pPr>
      <w:autoSpaceDE w:val="0"/>
      <w:autoSpaceDN w:val="0"/>
      <w:adjustRightInd w:val="0"/>
    </w:pPr>
    <w:rPr>
      <w:rFonts w:ascii="Arial" w:eastAsia="Times New Roman" w:hAnsi="Arial"/>
      <w:sz w:val="24"/>
      <w:szCs w:val="24"/>
    </w:rPr>
  </w:style>
  <w:style w:type="paragraph" w:styleId="TableofFigures">
    <w:name w:val="table of figures"/>
    <w:basedOn w:val="Normal"/>
    <w:next w:val="Normal"/>
    <w:semiHidden/>
    <w:rsid w:val="00753C9E"/>
    <w:pPr>
      <w:spacing w:after="0"/>
      <w:ind w:left="360" w:hanging="360"/>
    </w:pPr>
    <w:rPr>
      <w:rFonts w:ascii="Times New (W1)" w:eastAsia="Times New Roman" w:hAnsi="Times New (W1)"/>
      <w:sz w:val="22"/>
      <w:szCs w:val="24"/>
    </w:rPr>
  </w:style>
  <w:style w:type="paragraph" w:styleId="BodyTextIndent">
    <w:name w:val="Body Text Indent"/>
    <w:basedOn w:val="Normal"/>
    <w:link w:val="BodyTextIndentChar"/>
    <w:uiPriority w:val="99"/>
    <w:unhideWhenUsed/>
    <w:rsid w:val="00753C9E"/>
    <w:pPr>
      <w:ind w:left="72"/>
    </w:pPr>
    <w:rPr>
      <w:rFonts w:cs="Arial"/>
    </w:rPr>
  </w:style>
  <w:style w:type="character" w:customStyle="1" w:styleId="BodyTextIndentChar">
    <w:name w:val="Body Text Indent Char"/>
    <w:basedOn w:val="DefaultParagraphFont"/>
    <w:link w:val="BodyTextIndent"/>
    <w:uiPriority w:val="99"/>
    <w:rsid w:val="00753C9E"/>
    <w:rPr>
      <w:rFonts w:ascii="Calibri Light" w:hAnsi="Calibri Light" w:cs="Arial"/>
    </w:rPr>
  </w:style>
  <w:style w:type="character" w:styleId="UnresolvedMention">
    <w:name w:val="Unresolved Mention"/>
    <w:basedOn w:val="DefaultParagraphFont"/>
    <w:uiPriority w:val="99"/>
    <w:semiHidden/>
    <w:unhideWhenUsed/>
    <w:rsid w:val="00AC4E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84733">
      <w:bodyDiv w:val="1"/>
      <w:marLeft w:val="0"/>
      <w:marRight w:val="0"/>
      <w:marTop w:val="0"/>
      <w:marBottom w:val="0"/>
      <w:divBdr>
        <w:top w:val="none" w:sz="0" w:space="0" w:color="auto"/>
        <w:left w:val="none" w:sz="0" w:space="0" w:color="auto"/>
        <w:bottom w:val="none" w:sz="0" w:space="0" w:color="auto"/>
        <w:right w:val="none" w:sz="0" w:space="0" w:color="auto"/>
      </w:divBdr>
      <w:divsChild>
        <w:div w:id="2129664356">
          <w:marLeft w:val="0"/>
          <w:marRight w:val="0"/>
          <w:marTop w:val="0"/>
          <w:marBottom w:val="0"/>
          <w:divBdr>
            <w:top w:val="none" w:sz="0" w:space="0" w:color="auto"/>
            <w:left w:val="none" w:sz="0" w:space="0" w:color="auto"/>
            <w:bottom w:val="none" w:sz="0" w:space="0" w:color="auto"/>
            <w:right w:val="none" w:sz="0" w:space="0" w:color="auto"/>
          </w:divBdr>
          <w:divsChild>
            <w:div w:id="1368217916">
              <w:marLeft w:val="0"/>
              <w:marRight w:val="0"/>
              <w:marTop w:val="0"/>
              <w:marBottom w:val="0"/>
              <w:divBdr>
                <w:top w:val="none" w:sz="0" w:space="0" w:color="auto"/>
                <w:left w:val="none" w:sz="0" w:space="0" w:color="auto"/>
                <w:bottom w:val="none" w:sz="0" w:space="0" w:color="auto"/>
                <w:right w:val="none" w:sz="0" w:space="0" w:color="auto"/>
              </w:divBdr>
              <w:divsChild>
                <w:div w:id="884559459">
                  <w:marLeft w:val="-225"/>
                  <w:marRight w:val="-225"/>
                  <w:marTop w:val="0"/>
                  <w:marBottom w:val="0"/>
                  <w:divBdr>
                    <w:top w:val="none" w:sz="0" w:space="0" w:color="auto"/>
                    <w:left w:val="none" w:sz="0" w:space="0" w:color="auto"/>
                    <w:bottom w:val="none" w:sz="0" w:space="0" w:color="auto"/>
                    <w:right w:val="none" w:sz="0" w:space="0" w:color="auto"/>
                  </w:divBdr>
                  <w:divsChild>
                    <w:div w:id="613289876">
                      <w:marLeft w:val="0"/>
                      <w:marRight w:val="0"/>
                      <w:marTop w:val="0"/>
                      <w:marBottom w:val="0"/>
                      <w:divBdr>
                        <w:top w:val="none" w:sz="0" w:space="0" w:color="auto"/>
                        <w:left w:val="none" w:sz="0" w:space="0" w:color="auto"/>
                        <w:bottom w:val="none" w:sz="0" w:space="0" w:color="auto"/>
                        <w:right w:val="none" w:sz="0" w:space="0" w:color="auto"/>
                      </w:divBdr>
                      <w:divsChild>
                        <w:div w:id="1912351885">
                          <w:marLeft w:val="0"/>
                          <w:marRight w:val="0"/>
                          <w:marTop w:val="0"/>
                          <w:marBottom w:val="0"/>
                          <w:divBdr>
                            <w:top w:val="none" w:sz="0" w:space="0" w:color="auto"/>
                            <w:left w:val="none" w:sz="0" w:space="0" w:color="auto"/>
                            <w:bottom w:val="none" w:sz="0" w:space="0" w:color="auto"/>
                            <w:right w:val="none" w:sz="0" w:space="0" w:color="auto"/>
                          </w:divBdr>
                          <w:divsChild>
                            <w:div w:id="5697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0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andrea.greer@maryland.gov" TargetMode="External"/><Relationship Id="rId2" Type="http://schemas.openxmlformats.org/officeDocument/2006/relationships/customXml" Target="../customXml/item2.xml"/><Relationship Id="rId16" Type="http://schemas.openxmlformats.org/officeDocument/2006/relationships/hyperlink" Target="mailto:asmith@egov.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schmid@egov.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grard@egov.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1"/>
        <w:category>
          <w:name w:val="General"/>
          <w:gallery w:val="placeholder"/>
        </w:category>
        <w:types>
          <w:type w:val="bbPlcHdr"/>
        </w:types>
        <w:behaviors>
          <w:behavior w:val="content"/>
        </w:behaviors>
        <w:guid w:val="{C37D6406-68E4-4ABA-9CBF-392D02962C8B}"/>
      </w:docPartPr>
      <w:docPartBody>
        <w:p w:rsidR="00373333" w:rsidRDefault="000878D8">
          <w:r w:rsidRPr="00B20976">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878D8"/>
    <w:rsid w:val="000073E4"/>
    <w:rsid w:val="000878D8"/>
    <w:rsid w:val="002121B5"/>
    <w:rsid w:val="00373333"/>
    <w:rsid w:val="003E1D4C"/>
    <w:rsid w:val="004566A0"/>
    <w:rsid w:val="00575E68"/>
    <w:rsid w:val="00685A7C"/>
    <w:rsid w:val="00707D07"/>
    <w:rsid w:val="00A26C64"/>
    <w:rsid w:val="00A8411F"/>
    <w:rsid w:val="00AD6481"/>
    <w:rsid w:val="00B36E68"/>
    <w:rsid w:val="00C8166D"/>
    <w:rsid w:val="00CA513E"/>
    <w:rsid w:val="00D10D4E"/>
    <w:rsid w:val="00E20E7A"/>
    <w:rsid w:val="00F70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4E30F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878D8"/>
    <w:rPr>
      <w:color w:val="808080"/>
    </w:rPr>
  </w:style>
  <w:style w:type="paragraph" w:customStyle="1" w:styleId="34B7EB94D9EA464A895259BD9096F7DB">
    <w:name w:val="34B7EB94D9EA464A895259BD9096F7DB"/>
    <w:rsid w:val="000878D8"/>
  </w:style>
  <w:style w:type="paragraph" w:customStyle="1" w:styleId="82DB09C4498C441784FDCFA34012B116">
    <w:name w:val="82DB09C4498C441784FDCFA34012B116"/>
    <w:rsid w:val="000878D8"/>
  </w:style>
  <w:style w:type="paragraph" w:customStyle="1" w:styleId="7E7E564029B74F44AB84732F39A309F8">
    <w:name w:val="7E7E564029B74F44AB84732F39A309F8"/>
    <w:rsid w:val="000878D8"/>
  </w:style>
  <w:style w:type="paragraph" w:customStyle="1" w:styleId="5F441E42E1F24D54946DB7BE632586E2">
    <w:name w:val="5F441E42E1F24D54946DB7BE632586E2"/>
    <w:rsid w:val="000878D8"/>
  </w:style>
  <w:style w:type="paragraph" w:customStyle="1" w:styleId="A5C5D117B1964ED4B5222C177DD7C295">
    <w:name w:val="A5C5D117B1964ED4B5222C177DD7C295"/>
    <w:rsid w:val="000878D8"/>
  </w:style>
  <w:style w:type="paragraph" w:customStyle="1" w:styleId="D21F4D9EB2B64501B2639E680E18772B">
    <w:name w:val="D21F4D9EB2B64501B2639E680E18772B"/>
    <w:rsid w:val="000878D8"/>
  </w:style>
  <w:style w:type="paragraph" w:customStyle="1" w:styleId="C01FFA6ABD9943369F348226F34DDB53">
    <w:name w:val="C01FFA6ABD9943369F348226F34DDB53"/>
    <w:rsid w:val="000878D8"/>
  </w:style>
  <w:style w:type="paragraph" w:customStyle="1" w:styleId="28C09441444E4DE48B71EA3ADC08A18B">
    <w:name w:val="28C09441444E4DE48B71EA3ADC08A18B"/>
    <w:rsid w:val="000878D8"/>
  </w:style>
  <w:style w:type="paragraph" w:customStyle="1" w:styleId="2A1895FF7B0D46EF847CBF1AF974713F">
    <w:name w:val="2A1895FF7B0D46EF847CBF1AF974713F"/>
    <w:rsid w:val="000878D8"/>
  </w:style>
  <w:style w:type="paragraph" w:customStyle="1" w:styleId="6656899A8BB342CD8B95772366F8E0D4">
    <w:name w:val="6656899A8BB342CD8B95772366F8E0D4"/>
    <w:rsid w:val="000878D8"/>
  </w:style>
  <w:style w:type="paragraph" w:customStyle="1" w:styleId="6F6D0AFE4F964E6B89EB41153CAF0A70">
    <w:name w:val="6F6D0AFE4F964E6B89EB41153CAF0A70"/>
    <w:rsid w:val="000878D8"/>
  </w:style>
  <w:style w:type="paragraph" w:customStyle="1" w:styleId="12C9D7A3B670432F92E89804465FF3B8">
    <w:name w:val="12C9D7A3B670432F92E89804465FF3B8"/>
    <w:rsid w:val="000878D8"/>
  </w:style>
  <w:style w:type="paragraph" w:customStyle="1" w:styleId="5BE060F55B9644C2BC8E3D8BDD034121">
    <w:name w:val="5BE060F55B9644C2BC8E3D8BDD034121"/>
    <w:rsid w:val="000878D8"/>
  </w:style>
  <w:style w:type="paragraph" w:customStyle="1" w:styleId="BE5B5B74E4794819AF15F541939D20E2">
    <w:name w:val="BE5B5B74E4794819AF15F541939D20E2"/>
    <w:rsid w:val="000878D8"/>
  </w:style>
  <w:style w:type="paragraph" w:customStyle="1" w:styleId="CCC84CFE888E4B898695071CBF26E643">
    <w:name w:val="CCC84CFE888E4B898695071CBF26E643"/>
    <w:rsid w:val="000878D8"/>
  </w:style>
  <w:style w:type="paragraph" w:customStyle="1" w:styleId="1026F8D8BC6D41CDB34632E55B355E7A">
    <w:name w:val="1026F8D8BC6D41CDB34632E55B355E7A"/>
    <w:rsid w:val="000878D8"/>
  </w:style>
  <w:style w:type="paragraph" w:customStyle="1" w:styleId="6A33D01511FC40BE808E662AE736CD3B">
    <w:name w:val="6A33D01511FC40BE808E662AE736CD3B"/>
    <w:rsid w:val="000878D8"/>
  </w:style>
  <w:style w:type="paragraph" w:customStyle="1" w:styleId="8739A994F3724E9D9B82988791288451">
    <w:name w:val="8739A994F3724E9D9B82988791288451"/>
    <w:rsid w:val="000878D8"/>
  </w:style>
  <w:style w:type="paragraph" w:customStyle="1" w:styleId="1E41906E5AB64E9E85899FAFF7E45CE5">
    <w:name w:val="1E41906E5AB64E9E85899FAFF7E45CE5"/>
    <w:rsid w:val="000878D8"/>
  </w:style>
  <w:style w:type="paragraph" w:customStyle="1" w:styleId="0A289083B85445D79E0AC3AD422B95C7">
    <w:name w:val="0A289083B85445D79E0AC3AD422B95C7"/>
    <w:rsid w:val="000878D8"/>
  </w:style>
  <w:style w:type="paragraph" w:customStyle="1" w:styleId="C080FF829F464A5DAC47DC19739FF9B5">
    <w:name w:val="C080FF829F464A5DAC47DC19739FF9B5"/>
    <w:rsid w:val="000878D8"/>
  </w:style>
  <w:style w:type="paragraph" w:customStyle="1" w:styleId="97E3D48100054BDBBB87F877D225635B">
    <w:name w:val="97E3D48100054BDBBB87F877D225635B"/>
    <w:rsid w:val="000878D8"/>
  </w:style>
  <w:style w:type="paragraph" w:customStyle="1" w:styleId="A754549C4248452881200B5888DE28B3">
    <w:name w:val="A754549C4248452881200B5888DE28B3"/>
    <w:rsid w:val="000878D8"/>
  </w:style>
  <w:style w:type="paragraph" w:customStyle="1" w:styleId="D50E81701CB34EC7B8C50BDECC24750A">
    <w:name w:val="D50E81701CB34EC7B8C50BDECC24750A"/>
    <w:rsid w:val="000878D8"/>
  </w:style>
  <w:style w:type="paragraph" w:customStyle="1" w:styleId="FF74BBF0E39E4C578199B734FBEB39EC">
    <w:name w:val="FF74BBF0E39E4C578199B734FBEB39EC"/>
    <w:rsid w:val="000878D8"/>
  </w:style>
  <w:style w:type="paragraph" w:customStyle="1" w:styleId="A5C05C0E9DE449D1860BD8F6683DB936">
    <w:name w:val="A5C05C0E9DE449D1860BD8F6683DB936"/>
    <w:rsid w:val="000878D8"/>
  </w:style>
  <w:style w:type="paragraph" w:customStyle="1" w:styleId="1AAD9A8488F945B68FD9CC5F7F117947">
    <w:name w:val="1AAD9A8488F945B68FD9CC5F7F117947"/>
    <w:rsid w:val="000878D8"/>
  </w:style>
  <w:style w:type="paragraph" w:customStyle="1" w:styleId="89F75FF04DAB4059BFFA4DF86962662D">
    <w:name w:val="89F75FF04DAB4059BFFA4DF86962662D"/>
    <w:rsid w:val="000878D8"/>
  </w:style>
  <w:style w:type="paragraph" w:customStyle="1" w:styleId="5C3131A1453243D7B3B9813E351BBE8C">
    <w:name w:val="5C3131A1453243D7B3B9813E351BBE8C"/>
    <w:rsid w:val="000878D8"/>
  </w:style>
  <w:style w:type="paragraph" w:customStyle="1" w:styleId="BE2CF5AD30424D0B899464700C44C4C9">
    <w:name w:val="BE2CF5AD30424D0B899464700C44C4C9"/>
    <w:rsid w:val="00373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24E1-D104-44AF-AB88-129A05AF5780}"/>
</file>

<file path=customXml/itemProps2.xml><?xml version="1.0" encoding="utf-8"?>
<ds:datastoreItem xmlns:ds="http://schemas.openxmlformats.org/officeDocument/2006/customXml" ds:itemID="{B906A280-7F01-4E6C-B07C-600BDA3F29F8}"/>
</file>

<file path=customXml/itemProps3.xml><?xml version="1.0" encoding="utf-8"?>
<ds:datastoreItem xmlns:ds="http://schemas.openxmlformats.org/officeDocument/2006/customXml" ds:itemID="{3C5BEAF9-0123-40ED-AA99-71DEFA1DFA73}"/>
</file>

<file path=customXml/itemProps4.xml><?xml version="1.0" encoding="utf-8"?>
<ds:datastoreItem xmlns:ds="http://schemas.openxmlformats.org/officeDocument/2006/customXml" ds:itemID="{38A37F62-0467-408F-9B6F-B09DA33FDFEF}"/>
</file>

<file path=customXml/itemProps5.xml><?xml version="1.0" encoding="utf-8"?>
<ds:datastoreItem xmlns:ds="http://schemas.openxmlformats.org/officeDocument/2006/customXml" ds:itemID="{AAC166CD-0E38-480C-A508-4AD86BDDCA44}"/>
</file>

<file path=docProps/app.xml><?xml version="1.0" encoding="utf-8"?>
<Properties xmlns="http://schemas.openxmlformats.org/officeDocument/2006/extended-properties" xmlns:vt="http://schemas.openxmlformats.org/officeDocument/2006/docPropsVTypes">
  <Template>Normal</Template>
  <TotalTime>0</TotalTime>
  <Pages>14</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2019-09-05T13:25:00Z</dcterms:created>
  <dcterms:modified xsi:type="dcterms:W3CDTF">2019-09-05T13:30:00Z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0x010100B0594FCA9CE56549BC429FAA81E8464E</vt:lpwstr>
  </property>
  <property fmtid="{D5CDD505-2E9C-101B-9397-08002B2CF9AE}" pid="3" name="Order">
    <vt:r8>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