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FA" w:rsidRDefault="00243A5E" w:rsidP="001A2ECD">
      <w:pPr>
        <w:spacing w:after="0"/>
        <w:jc w:val="center"/>
        <w:rPr>
          <w:sz w:val="28"/>
          <w:szCs w:val="28"/>
        </w:rPr>
      </w:pPr>
      <w:bookmarkStart w:id="0" w:name="_GoBack"/>
      <w:bookmarkEnd w:id="0"/>
      <w:r>
        <w:rPr>
          <w:sz w:val="28"/>
          <w:szCs w:val="28"/>
        </w:rPr>
        <w:t>ELIS TORFP Questions</w:t>
      </w:r>
    </w:p>
    <w:p w:rsidR="001A2ECD" w:rsidRDefault="001A2ECD" w:rsidP="001A2ECD">
      <w:pPr>
        <w:spacing w:after="0"/>
        <w:jc w:val="center"/>
        <w:rPr>
          <w:sz w:val="28"/>
          <w:szCs w:val="28"/>
        </w:rPr>
      </w:pPr>
      <w:r>
        <w:rPr>
          <w:sz w:val="28"/>
          <w:szCs w:val="28"/>
        </w:rPr>
        <w:t>September 30, 2020</w:t>
      </w:r>
    </w:p>
    <w:p w:rsidR="00243A5E" w:rsidRDefault="00243A5E" w:rsidP="00243A5E">
      <w:pPr>
        <w:jc w:val="center"/>
        <w:rPr>
          <w:sz w:val="28"/>
          <w:szCs w:val="28"/>
        </w:rPr>
      </w:pPr>
    </w:p>
    <w:p w:rsidR="00243A5E" w:rsidRDefault="00243A5E" w:rsidP="00243A5E">
      <w:pPr>
        <w:numPr>
          <w:ilvl w:val="0"/>
          <w:numId w:val="1"/>
        </w:num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We have a Named User licensing structure. We define Named Users as "staff with access to the back-office Software regardless of whether such access is concurrent or consecutive." Based on this definition, how many Named Users does the agency anticipate having on its new system?</w:t>
      </w:r>
    </w:p>
    <w:p w:rsidR="001A2ECD" w:rsidRPr="00623531" w:rsidRDefault="00623531" w:rsidP="001A2ECD">
      <w:pPr>
        <w:shd w:val="clear" w:color="auto" w:fill="FFFFFF"/>
        <w:spacing w:after="0" w:line="253" w:lineRule="atLeast"/>
        <w:ind w:left="720"/>
        <w:rPr>
          <w:rFonts w:ascii="Calibri" w:eastAsia="Times New Roman" w:hAnsi="Calibri" w:cs="Calibri"/>
          <w:color w:val="2E74B5" w:themeColor="accent1" w:themeShade="BF"/>
        </w:rPr>
      </w:pPr>
      <w:r>
        <w:rPr>
          <w:rFonts w:ascii="Calibri" w:eastAsia="Times New Roman" w:hAnsi="Calibri" w:cs="Calibri"/>
          <w:color w:val="2E74B5" w:themeColor="accent1" w:themeShade="BF"/>
        </w:rPr>
        <w:t>There will be at least 131 end users who will need access to the inspection application.</w:t>
      </w:r>
    </w:p>
    <w:p w:rsidR="00243A5E" w:rsidRPr="00243A5E" w:rsidRDefault="00243A5E" w:rsidP="00243A5E">
      <w:p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 </w:t>
      </w:r>
    </w:p>
    <w:p w:rsidR="00243A5E" w:rsidRDefault="00243A5E" w:rsidP="00243A5E">
      <w:pPr>
        <w:numPr>
          <w:ilvl w:val="0"/>
          <w:numId w:val="2"/>
        </w:num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Our understanding of the request is that the proposed inspection solution would need to integrate with the existing electronic licensing system. Are there any other external databases or software systems that would require integration/interfacing?</w:t>
      </w:r>
    </w:p>
    <w:p w:rsidR="001A2ECD" w:rsidRPr="00243A5E" w:rsidRDefault="001A2ECD" w:rsidP="001A2ECD">
      <w:pPr>
        <w:shd w:val="clear" w:color="auto" w:fill="FFFFFF"/>
        <w:spacing w:after="0" w:line="253" w:lineRule="atLeast"/>
        <w:ind w:left="720"/>
        <w:rPr>
          <w:rFonts w:ascii="Calibri" w:eastAsia="Times New Roman" w:hAnsi="Calibri" w:cs="Calibri"/>
          <w:color w:val="2E74B5" w:themeColor="accent1" w:themeShade="BF"/>
        </w:rPr>
      </w:pPr>
      <w:r w:rsidRPr="001A2ECD">
        <w:rPr>
          <w:rFonts w:ascii="Calibri" w:eastAsia="Times New Roman" w:hAnsi="Calibri" w:cs="Calibri"/>
          <w:color w:val="2E74B5" w:themeColor="accent1" w:themeShade="BF"/>
        </w:rPr>
        <w:t>The Inspection solution would need to integrate with the Child Care inspection System</w:t>
      </w:r>
      <w:r>
        <w:rPr>
          <w:rFonts w:ascii="Calibri" w:eastAsia="Times New Roman" w:hAnsi="Calibri" w:cs="Calibri"/>
          <w:color w:val="2E74B5" w:themeColor="accent1" w:themeShade="BF"/>
        </w:rPr>
        <w:t xml:space="preserve"> (CCIS)</w:t>
      </w:r>
      <w:r w:rsidRPr="001A2ECD">
        <w:rPr>
          <w:rFonts w:ascii="Calibri" w:eastAsia="Times New Roman" w:hAnsi="Calibri" w:cs="Calibri"/>
          <w:color w:val="2E74B5" w:themeColor="accent1" w:themeShade="BF"/>
        </w:rPr>
        <w:t xml:space="preserve"> and </w:t>
      </w:r>
      <w:r>
        <w:rPr>
          <w:rFonts w:ascii="Calibri" w:eastAsia="Times New Roman" w:hAnsi="Calibri" w:cs="Calibri"/>
          <w:color w:val="2E74B5" w:themeColor="accent1" w:themeShade="BF"/>
        </w:rPr>
        <w:t>Check</w:t>
      </w:r>
      <w:r w:rsidR="009465B3">
        <w:rPr>
          <w:rFonts w:ascii="Calibri" w:eastAsia="Times New Roman" w:hAnsi="Calibri" w:cs="Calibri"/>
          <w:color w:val="2E74B5" w:themeColor="accent1" w:themeShade="BF"/>
        </w:rPr>
        <w:t xml:space="preserve"> </w:t>
      </w:r>
      <w:r>
        <w:rPr>
          <w:rFonts w:ascii="Calibri" w:eastAsia="Times New Roman" w:hAnsi="Calibri" w:cs="Calibri"/>
          <w:color w:val="2E74B5" w:themeColor="accent1" w:themeShade="BF"/>
        </w:rPr>
        <w:t xml:space="preserve">CCMD. </w:t>
      </w:r>
      <w:r w:rsidR="009D355F">
        <w:rPr>
          <w:rFonts w:ascii="Calibri" w:eastAsia="Times New Roman" w:hAnsi="Calibri" w:cs="Calibri"/>
          <w:color w:val="2E74B5" w:themeColor="accent1" w:themeShade="BF"/>
        </w:rPr>
        <w:t xml:space="preserve">The software would be required to exchange data with our Child Care Administrative Tracking System, our main data system, through file transfers.  </w:t>
      </w:r>
    </w:p>
    <w:p w:rsidR="00243A5E" w:rsidRPr="00243A5E" w:rsidRDefault="00243A5E" w:rsidP="00243A5E">
      <w:pPr>
        <w:shd w:val="clear" w:color="auto" w:fill="FFFFFF"/>
        <w:spacing w:after="0" w:line="253" w:lineRule="atLeast"/>
        <w:ind w:left="360"/>
        <w:rPr>
          <w:rFonts w:ascii="Calibri" w:eastAsia="Times New Roman" w:hAnsi="Calibri" w:cs="Calibri"/>
          <w:color w:val="5F5F5F"/>
        </w:rPr>
      </w:pPr>
      <w:r w:rsidRPr="00243A5E">
        <w:rPr>
          <w:rFonts w:ascii="Calibri" w:eastAsia="Times New Roman" w:hAnsi="Calibri" w:cs="Calibri"/>
          <w:color w:val="5F5F5F"/>
        </w:rPr>
        <w:t> </w:t>
      </w:r>
    </w:p>
    <w:p w:rsidR="00243A5E" w:rsidRDefault="00243A5E" w:rsidP="00243A5E">
      <w:pPr>
        <w:numPr>
          <w:ilvl w:val="0"/>
          <w:numId w:val="3"/>
        </w:num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Is there an expected go-live date or duration of implementation?</w:t>
      </w:r>
    </w:p>
    <w:p w:rsidR="009D355F" w:rsidRPr="009D355F" w:rsidRDefault="009D355F" w:rsidP="009D355F">
      <w:pPr>
        <w:shd w:val="clear" w:color="auto" w:fill="FFFFFF"/>
        <w:spacing w:after="0" w:line="253" w:lineRule="atLeast"/>
        <w:ind w:left="720"/>
        <w:rPr>
          <w:rFonts w:ascii="Calibri" w:eastAsia="Times New Roman" w:hAnsi="Calibri" w:cs="Calibri"/>
          <w:color w:val="2E74B5" w:themeColor="accent1" w:themeShade="BF"/>
        </w:rPr>
      </w:pPr>
      <w:r>
        <w:rPr>
          <w:rFonts w:ascii="Calibri" w:eastAsia="Times New Roman" w:hAnsi="Calibri" w:cs="Calibri"/>
          <w:color w:val="2E74B5" w:themeColor="accent1" w:themeShade="BF"/>
        </w:rPr>
        <w:t>The system should be in place at the NTP date.</w:t>
      </w:r>
    </w:p>
    <w:p w:rsidR="009D355F" w:rsidRPr="00243A5E" w:rsidRDefault="009D355F" w:rsidP="009D355F">
      <w:pPr>
        <w:shd w:val="clear" w:color="auto" w:fill="FFFFFF"/>
        <w:spacing w:after="0" w:line="253" w:lineRule="atLeast"/>
        <w:rPr>
          <w:rFonts w:ascii="Calibri" w:eastAsia="Times New Roman" w:hAnsi="Calibri" w:cs="Calibri"/>
          <w:color w:val="5F5F5F"/>
        </w:rPr>
      </w:pPr>
      <w:r>
        <w:rPr>
          <w:rFonts w:ascii="Calibri" w:eastAsia="Times New Roman" w:hAnsi="Calibri" w:cs="Calibri"/>
          <w:color w:val="5F5F5F"/>
        </w:rPr>
        <w:t xml:space="preserve"> </w:t>
      </w:r>
    </w:p>
    <w:p w:rsidR="00243A5E" w:rsidRPr="00243A5E" w:rsidRDefault="00243A5E" w:rsidP="00243A5E">
      <w:p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 </w:t>
      </w:r>
    </w:p>
    <w:p w:rsidR="00243A5E" w:rsidRDefault="00243A5E" w:rsidP="00243A5E">
      <w:pPr>
        <w:numPr>
          <w:ilvl w:val="0"/>
          <w:numId w:val="4"/>
        </w:num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After the new system is implemented, what growth and need for enhancements does the agency anticipate with respect to the number of users, programs, and/or processes?</w:t>
      </w:r>
    </w:p>
    <w:p w:rsidR="009D355F" w:rsidRPr="00243A5E" w:rsidRDefault="009D355F" w:rsidP="009D355F">
      <w:pPr>
        <w:shd w:val="clear" w:color="auto" w:fill="FFFFFF"/>
        <w:spacing w:after="0" w:line="253" w:lineRule="atLeast"/>
        <w:ind w:left="720"/>
        <w:rPr>
          <w:rFonts w:ascii="Calibri" w:eastAsia="Times New Roman" w:hAnsi="Calibri" w:cs="Calibri"/>
          <w:color w:val="2E74B5" w:themeColor="accent1" w:themeShade="BF"/>
        </w:rPr>
      </w:pPr>
      <w:r>
        <w:rPr>
          <w:rFonts w:ascii="Calibri" w:eastAsia="Times New Roman" w:hAnsi="Calibri" w:cs="Calibri"/>
          <w:color w:val="2E74B5" w:themeColor="accent1" w:themeShade="BF"/>
        </w:rPr>
        <w:t>The need for enhancements is decided based on changes to Federal and State requirements and User needs.  Therefore, enhancements will occur at various times.</w:t>
      </w:r>
    </w:p>
    <w:p w:rsidR="00243A5E" w:rsidRPr="00243A5E" w:rsidRDefault="00243A5E" w:rsidP="00243A5E">
      <w:pPr>
        <w:shd w:val="clear" w:color="auto" w:fill="FFFFFF"/>
        <w:spacing w:after="0" w:line="253" w:lineRule="atLeast"/>
        <w:ind w:left="360"/>
        <w:rPr>
          <w:rFonts w:ascii="Calibri" w:eastAsia="Times New Roman" w:hAnsi="Calibri" w:cs="Calibri"/>
          <w:color w:val="5F5F5F"/>
        </w:rPr>
      </w:pPr>
      <w:r w:rsidRPr="00243A5E">
        <w:rPr>
          <w:rFonts w:ascii="Calibri" w:eastAsia="Times New Roman" w:hAnsi="Calibri" w:cs="Calibri"/>
          <w:color w:val="5F5F5F"/>
        </w:rPr>
        <w:t> </w:t>
      </w:r>
    </w:p>
    <w:p w:rsidR="00A60AAC" w:rsidRPr="00A60AAC" w:rsidRDefault="00243A5E" w:rsidP="00A60AAC">
      <w:pPr>
        <w:numPr>
          <w:ilvl w:val="0"/>
          <w:numId w:val="5"/>
        </w:num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As a COTS software provider, we have a standard license agreement and additional contract terms which need to be incorporated into the procurement process.  Where in our response should these appear?</w:t>
      </w:r>
      <w:r w:rsidR="00A60AAC">
        <w:rPr>
          <w:rFonts w:ascii="Calibri" w:eastAsia="Times New Roman" w:hAnsi="Calibri" w:cs="Calibri"/>
          <w:color w:val="5F5F5F"/>
        </w:rPr>
        <w:t xml:space="preserve"> </w:t>
      </w:r>
      <w:r w:rsidR="00A60AAC" w:rsidRPr="00A60AAC">
        <w:rPr>
          <w:rFonts w:ascii="Calibri" w:eastAsia="Times New Roman" w:hAnsi="Calibri" w:cs="Calibri"/>
          <w:color w:val="5B9BD5" w:themeColor="accent1"/>
        </w:rPr>
        <w:t>If you have exceptions please list them in your technical proposals.</w:t>
      </w:r>
    </w:p>
    <w:p w:rsidR="009D355F" w:rsidRPr="00243A5E" w:rsidRDefault="009D355F" w:rsidP="009D355F">
      <w:pPr>
        <w:shd w:val="clear" w:color="auto" w:fill="FFFFFF"/>
        <w:spacing w:after="0" w:line="253" w:lineRule="atLeast"/>
        <w:ind w:left="720"/>
        <w:rPr>
          <w:rFonts w:ascii="Calibri" w:eastAsia="Times New Roman" w:hAnsi="Calibri" w:cs="Calibri"/>
          <w:color w:val="5F5F5F"/>
        </w:rPr>
      </w:pPr>
    </w:p>
    <w:p w:rsidR="00243A5E" w:rsidRPr="00243A5E" w:rsidRDefault="00243A5E" w:rsidP="00243A5E">
      <w:pPr>
        <w:shd w:val="clear" w:color="auto" w:fill="FFFFFF"/>
        <w:spacing w:after="0" w:line="253" w:lineRule="atLeast"/>
        <w:ind w:left="360"/>
        <w:rPr>
          <w:rFonts w:ascii="Calibri" w:eastAsia="Times New Roman" w:hAnsi="Calibri" w:cs="Calibri"/>
          <w:color w:val="5F5F5F"/>
        </w:rPr>
      </w:pPr>
      <w:r w:rsidRPr="00243A5E">
        <w:rPr>
          <w:rFonts w:ascii="Calibri" w:eastAsia="Times New Roman" w:hAnsi="Calibri" w:cs="Calibri"/>
          <w:color w:val="5F5F5F"/>
        </w:rPr>
        <w:t> </w:t>
      </w:r>
    </w:p>
    <w:p w:rsidR="00243A5E" w:rsidRDefault="00243A5E" w:rsidP="00243A5E">
      <w:pPr>
        <w:numPr>
          <w:ilvl w:val="0"/>
          <w:numId w:val="6"/>
        </w:num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Can you elaborate on any need for mobile inspection/field investigation capabilities?  If there is any need, please respond to the following</w:t>
      </w:r>
      <w:proofErr w:type="gramStart"/>
      <w:r w:rsidRPr="00243A5E">
        <w:rPr>
          <w:rFonts w:ascii="Calibri" w:eastAsia="Times New Roman" w:hAnsi="Calibri" w:cs="Calibri"/>
          <w:color w:val="5F5F5F"/>
        </w:rPr>
        <w:t>:  (</w:t>
      </w:r>
      <w:proofErr w:type="gramEnd"/>
      <w:r w:rsidRPr="00243A5E">
        <w:rPr>
          <w:rFonts w:ascii="Calibri" w:eastAsia="Times New Roman" w:hAnsi="Calibri" w:cs="Calibri"/>
          <w:color w:val="5F5F5F"/>
        </w:rPr>
        <w:t>a) How many mobile devices would the agency need set up to use on the new system?  (b) Would the agency need to use its own devices and mobile service, or could it pursue an all-inclusive solution integrated with its back-office system?  (c) In order that we may determine the number of forms that would be integrated into the new mobile system, how many different forms are currently in use in the field? (d) How should pricing for these items be proposed?</w:t>
      </w:r>
    </w:p>
    <w:p w:rsidR="00300FA0" w:rsidRPr="00243A5E" w:rsidRDefault="001B6567" w:rsidP="00300FA0">
      <w:pPr>
        <w:shd w:val="clear" w:color="auto" w:fill="FFFFFF"/>
        <w:spacing w:after="0" w:line="253" w:lineRule="atLeast"/>
        <w:ind w:left="720"/>
        <w:rPr>
          <w:rFonts w:ascii="Calibri" w:eastAsia="Times New Roman" w:hAnsi="Calibri" w:cs="Calibri"/>
          <w:color w:val="2E74B5" w:themeColor="accent1" w:themeShade="BF"/>
        </w:rPr>
      </w:pPr>
      <w:r>
        <w:rPr>
          <w:rFonts w:ascii="Calibri" w:eastAsia="Times New Roman" w:hAnsi="Calibri" w:cs="Calibri"/>
          <w:color w:val="2E74B5" w:themeColor="accent1" w:themeShade="BF"/>
        </w:rPr>
        <w:t>Currently our office does not do inspections using mobile devices.  It is uncertain at this time if there will be a future need.</w:t>
      </w:r>
    </w:p>
    <w:p w:rsidR="00243A5E" w:rsidRPr="00243A5E" w:rsidRDefault="00243A5E" w:rsidP="00243A5E">
      <w:pPr>
        <w:shd w:val="clear" w:color="auto" w:fill="FFFFFF"/>
        <w:spacing w:after="0" w:line="253" w:lineRule="atLeast"/>
        <w:ind w:left="360"/>
        <w:rPr>
          <w:rFonts w:ascii="Calibri" w:eastAsia="Times New Roman" w:hAnsi="Calibri" w:cs="Calibri"/>
          <w:color w:val="5F5F5F"/>
        </w:rPr>
      </w:pPr>
      <w:r w:rsidRPr="00243A5E">
        <w:rPr>
          <w:rFonts w:ascii="Calibri" w:eastAsia="Times New Roman" w:hAnsi="Calibri" w:cs="Calibri"/>
          <w:color w:val="5F5F5F"/>
        </w:rPr>
        <w:t> </w:t>
      </w:r>
    </w:p>
    <w:p w:rsidR="00243A5E" w:rsidRDefault="00243A5E" w:rsidP="00243A5E">
      <w:pPr>
        <w:numPr>
          <w:ilvl w:val="0"/>
          <w:numId w:val="7"/>
        </w:num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What is the budget for this project?  If all cost proposals come in above a certain amount, would this</w:t>
      </w:r>
      <w:r w:rsidRPr="00243A5E">
        <w:rPr>
          <w:rFonts w:ascii="Calibri" w:eastAsia="Times New Roman" w:hAnsi="Calibri" w:cs="Calibri"/>
          <w:color w:val="FF0000"/>
        </w:rPr>
        <w:t> </w:t>
      </w:r>
      <w:r w:rsidRPr="00243A5E">
        <w:rPr>
          <w:rFonts w:ascii="Calibri" w:eastAsia="Times New Roman" w:hAnsi="Calibri" w:cs="Calibri"/>
          <w:color w:val="5F5F5F"/>
        </w:rPr>
        <w:t>RFP be cancelled? What is that amount? Did the legislature allocate any funds specifically for this project?  If so, what is the amount allocated, and when does it need to be used?</w:t>
      </w:r>
    </w:p>
    <w:p w:rsidR="001B6567" w:rsidRPr="00841AE7" w:rsidRDefault="001C092D" w:rsidP="001B6567">
      <w:pPr>
        <w:shd w:val="clear" w:color="auto" w:fill="FFFFFF"/>
        <w:spacing w:after="0" w:line="253" w:lineRule="atLeast"/>
        <w:ind w:left="720"/>
        <w:rPr>
          <w:rFonts w:eastAsia="Times New Roman" w:cstheme="minorHAnsi"/>
          <w:color w:val="2E74B5" w:themeColor="accent1" w:themeShade="BF"/>
        </w:rPr>
      </w:pPr>
      <w:r>
        <w:rPr>
          <w:rFonts w:cstheme="minorHAnsi"/>
          <w:color w:val="2E74B5" w:themeColor="accent1" w:themeShade="BF"/>
          <w:shd w:val="clear" w:color="auto" w:fill="FFFFFF"/>
        </w:rPr>
        <w:t>The Department is</w:t>
      </w:r>
      <w:r w:rsidR="00841AE7" w:rsidRPr="00841AE7">
        <w:rPr>
          <w:rFonts w:cstheme="minorHAnsi"/>
          <w:color w:val="2E74B5" w:themeColor="accent1" w:themeShade="BF"/>
          <w:shd w:val="clear" w:color="auto" w:fill="FFFFFF"/>
        </w:rPr>
        <w:t xml:space="preserve"> looking for the best product for a reasonable price point.</w:t>
      </w:r>
    </w:p>
    <w:p w:rsidR="00243A5E" w:rsidRPr="00243A5E" w:rsidRDefault="00243A5E" w:rsidP="00243A5E">
      <w:pPr>
        <w:shd w:val="clear" w:color="auto" w:fill="FFFFFF"/>
        <w:spacing w:after="0" w:line="253" w:lineRule="atLeast"/>
        <w:ind w:left="360"/>
        <w:rPr>
          <w:rFonts w:ascii="Calibri" w:eastAsia="Times New Roman" w:hAnsi="Calibri" w:cs="Calibri"/>
          <w:color w:val="5F5F5F"/>
        </w:rPr>
      </w:pPr>
      <w:r w:rsidRPr="00243A5E">
        <w:rPr>
          <w:rFonts w:ascii="Calibri" w:eastAsia="Times New Roman" w:hAnsi="Calibri" w:cs="Calibri"/>
          <w:color w:val="5F5F5F"/>
        </w:rPr>
        <w:t> </w:t>
      </w:r>
    </w:p>
    <w:p w:rsidR="00243A5E" w:rsidRDefault="00243A5E" w:rsidP="00243A5E">
      <w:pPr>
        <w:numPr>
          <w:ilvl w:val="0"/>
          <w:numId w:val="8"/>
        </w:num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 xml:space="preserve">Section 3.11.10 seems to indicate the Department would have significant input and control over a Contractors staff working hours, such as the following: “State-Mandated Closings: TO </w:t>
      </w:r>
      <w:r w:rsidRPr="00243A5E">
        <w:rPr>
          <w:rFonts w:ascii="Calibri" w:eastAsia="Times New Roman" w:hAnsi="Calibri" w:cs="Calibri"/>
          <w:color w:val="5F5F5F"/>
        </w:rPr>
        <w:lastRenderedPageBreak/>
        <w:t>Contractor Personnel shall be required to participate in any State-mandated closings.” Can the Department confirm that this would only apply to work being performed on the Department implementation?</w:t>
      </w:r>
    </w:p>
    <w:p w:rsidR="001B6567" w:rsidRPr="00243A5E" w:rsidRDefault="001B6567" w:rsidP="001B6567">
      <w:pPr>
        <w:shd w:val="clear" w:color="auto" w:fill="FFFFFF"/>
        <w:spacing w:after="0" w:line="253" w:lineRule="atLeast"/>
        <w:ind w:left="720"/>
        <w:rPr>
          <w:rFonts w:ascii="Calibri" w:eastAsia="Times New Roman" w:hAnsi="Calibri" w:cs="Calibri"/>
          <w:color w:val="2E74B5" w:themeColor="accent1" w:themeShade="BF"/>
        </w:rPr>
      </w:pPr>
      <w:r w:rsidRPr="001B6567">
        <w:rPr>
          <w:rFonts w:ascii="Calibri" w:eastAsia="Times New Roman" w:hAnsi="Calibri" w:cs="Calibri"/>
          <w:color w:val="2E74B5" w:themeColor="accent1" w:themeShade="BF"/>
        </w:rPr>
        <w:t>The</w:t>
      </w:r>
      <w:r>
        <w:rPr>
          <w:rFonts w:ascii="Calibri" w:eastAsia="Times New Roman" w:hAnsi="Calibri" w:cs="Calibri"/>
          <w:color w:val="2E74B5" w:themeColor="accent1" w:themeShade="BF"/>
        </w:rPr>
        <w:t xml:space="preserve"> work hours identified in 3.11.10 are specifications of the hours the Vendor resources are expected to be available for work on this TORFP.  </w:t>
      </w:r>
    </w:p>
    <w:p w:rsidR="00243A5E" w:rsidRPr="00243A5E" w:rsidRDefault="00243A5E" w:rsidP="00243A5E">
      <w:pPr>
        <w:shd w:val="clear" w:color="auto" w:fill="FFFFFF"/>
        <w:spacing w:after="0" w:line="253" w:lineRule="atLeast"/>
        <w:rPr>
          <w:rFonts w:ascii="Calibri" w:eastAsia="Times New Roman" w:hAnsi="Calibri" w:cs="Calibri"/>
          <w:color w:val="5F5F5F"/>
        </w:rPr>
      </w:pPr>
      <w:r w:rsidRPr="00243A5E">
        <w:rPr>
          <w:rFonts w:ascii="Calibri" w:eastAsia="Times New Roman" w:hAnsi="Calibri" w:cs="Calibri"/>
          <w:color w:val="5F5F5F"/>
        </w:rPr>
        <w:t> </w:t>
      </w:r>
    </w:p>
    <w:p w:rsidR="00243A5E" w:rsidRPr="001B6567" w:rsidRDefault="00243A5E" w:rsidP="001B6567">
      <w:pPr>
        <w:pStyle w:val="ListParagraph"/>
        <w:numPr>
          <w:ilvl w:val="0"/>
          <w:numId w:val="8"/>
        </w:numPr>
        <w:shd w:val="clear" w:color="auto" w:fill="FFFFFF"/>
        <w:spacing w:after="0" w:line="240" w:lineRule="auto"/>
        <w:rPr>
          <w:rFonts w:eastAsia="Times New Roman" w:cstheme="minorHAnsi"/>
          <w:color w:val="222222"/>
        </w:rPr>
      </w:pPr>
      <w:r w:rsidRPr="001B6567">
        <w:rPr>
          <w:rFonts w:eastAsia="Times New Roman" w:cstheme="minorHAnsi"/>
          <w:color w:val="222222"/>
        </w:rPr>
        <w:t>Section 2.6 discusses SLA credits. If a vendor is unable or unwilling to commit to SLA credits for a failure to meet the SLA, would that vendor be disqualified?</w:t>
      </w:r>
      <w:r w:rsidR="009465B3">
        <w:rPr>
          <w:rFonts w:eastAsia="Times New Roman" w:cstheme="minorHAnsi"/>
          <w:color w:val="222222"/>
        </w:rPr>
        <w:t xml:space="preserve"> </w:t>
      </w:r>
      <w:r w:rsidR="009465B3" w:rsidRPr="009465B3">
        <w:rPr>
          <w:rFonts w:eastAsia="Times New Roman" w:cstheme="minorHAnsi"/>
          <w:color w:val="5B9BD5" w:themeColor="accent1"/>
        </w:rPr>
        <w:t>Please list all exceptions including exceptions to section</w:t>
      </w:r>
      <w:r w:rsidR="009465B3">
        <w:rPr>
          <w:rFonts w:eastAsia="Times New Roman" w:cstheme="minorHAnsi"/>
          <w:color w:val="5B9BD5" w:themeColor="accent1"/>
        </w:rPr>
        <w:t xml:space="preserve"> 2.6 as directed in the Solicitation</w:t>
      </w:r>
      <w:r w:rsidR="009465B3" w:rsidRPr="009465B3">
        <w:rPr>
          <w:rFonts w:eastAsia="Times New Roman" w:cstheme="minorHAnsi"/>
          <w:color w:val="5B9BD5" w:themeColor="accent1"/>
        </w:rPr>
        <w:t xml:space="preserve"> instructions.</w:t>
      </w:r>
    </w:p>
    <w:p w:rsidR="00243A5E" w:rsidRPr="001B6567" w:rsidRDefault="00243A5E" w:rsidP="001B6567">
      <w:pPr>
        <w:rPr>
          <w:rFonts w:cstheme="minorHAnsi"/>
        </w:rPr>
      </w:pPr>
    </w:p>
    <w:p w:rsidR="00243A5E" w:rsidRDefault="00243A5E" w:rsidP="00306361">
      <w:pPr>
        <w:pStyle w:val="ListParagraph"/>
        <w:numPr>
          <w:ilvl w:val="0"/>
          <w:numId w:val="8"/>
        </w:numPr>
        <w:shd w:val="clear" w:color="auto" w:fill="FFFFFF"/>
        <w:spacing w:after="0" w:line="240" w:lineRule="auto"/>
        <w:rPr>
          <w:rFonts w:eastAsia="Times New Roman" w:cstheme="minorHAnsi"/>
          <w:color w:val="222222"/>
        </w:rPr>
      </w:pPr>
      <w:r w:rsidRPr="00306361">
        <w:rPr>
          <w:rFonts w:eastAsia="Times New Roman" w:cstheme="minorHAnsi"/>
          <w:color w:val="222222"/>
        </w:rPr>
        <w:t>Is the department seeking vendors to provide a new ELIS system to replace the legacy system? If yes, how are the</w:t>
      </w:r>
      <w:r w:rsidRPr="00306361">
        <w:rPr>
          <w:rFonts w:eastAsia="Times New Roman" w:cstheme="minorHAnsi"/>
          <w:color w:val="222222"/>
          <w:u w:val="single"/>
        </w:rPr>
        <w:t> </w:t>
      </w:r>
      <w:r w:rsidRPr="00306361">
        <w:rPr>
          <w:rFonts w:eastAsia="Times New Roman" w:cstheme="minorHAnsi"/>
          <w:color w:val="222222"/>
        </w:rPr>
        <w:t>key personnel - like project manager, application development expert and database management specialist - expected to support the project?</w:t>
      </w:r>
    </w:p>
    <w:p w:rsidR="00306361" w:rsidRPr="00306361" w:rsidRDefault="00306361" w:rsidP="00306361">
      <w:pPr>
        <w:pStyle w:val="ListParagraph"/>
        <w:rPr>
          <w:rFonts w:eastAsia="Times New Roman" w:cstheme="minorHAnsi"/>
          <w:color w:val="222222"/>
        </w:rPr>
      </w:pPr>
    </w:p>
    <w:p w:rsidR="00306361" w:rsidRPr="00306361" w:rsidRDefault="00306361" w:rsidP="00306361">
      <w:pPr>
        <w:pStyle w:val="ListParagraph"/>
        <w:shd w:val="clear" w:color="auto" w:fill="FFFFFF"/>
        <w:spacing w:after="0" w:line="240" w:lineRule="auto"/>
        <w:rPr>
          <w:rFonts w:eastAsia="Times New Roman" w:cstheme="minorHAnsi"/>
          <w:color w:val="2E74B5" w:themeColor="accent1" w:themeShade="BF"/>
        </w:rPr>
      </w:pPr>
      <w:r w:rsidRPr="00306361">
        <w:rPr>
          <w:rFonts w:eastAsia="Times New Roman" w:cstheme="minorHAnsi"/>
          <w:color w:val="2E74B5" w:themeColor="accent1" w:themeShade="BF"/>
        </w:rPr>
        <w:t xml:space="preserve">The Vendor would be required to provide an </w:t>
      </w:r>
      <w:r w:rsidRPr="00306361">
        <w:rPr>
          <w:color w:val="2E74B5" w:themeColor="accent1" w:themeShade="BF"/>
        </w:rPr>
        <w:t>available COTS end-to-end Web-based application structured to capture, record, and archive findings</w:t>
      </w:r>
      <w:r>
        <w:rPr>
          <w:color w:val="2E74B5" w:themeColor="accent1" w:themeShade="BF"/>
        </w:rPr>
        <w:t xml:space="preserve">.  </w:t>
      </w:r>
      <w:r w:rsidR="00BD04A1">
        <w:rPr>
          <w:color w:val="2E74B5" w:themeColor="accent1" w:themeShade="BF"/>
        </w:rPr>
        <w:t xml:space="preserve">The key personnel will be expected to perform duties as defined in the </w:t>
      </w:r>
      <w:r w:rsidR="00BD04A1" w:rsidRPr="00BD04A1">
        <w:rPr>
          <w:color w:val="2E74B5" w:themeColor="accent1" w:themeShade="BF"/>
        </w:rPr>
        <w:t>CATS + Master Contract, Section 2.10, RFP Number 60B2490023-2016</w:t>
      </w:r>
      <w:r w:rsidR="00BD04A1">
        <w:rPr>
          <w:color w:val="2E74B5" w:themeColor="accent1" w:themeShade="BF"/>
        </w:rPr>
        <w:t xml:space="preserve">.  </w:t>
      </w:r>
      <w:r w:rsidRPr="00306361">
        <w:rPr>
          <w:color w:val="2E74B5" w:themeColor="accent1" w:themeShade="BF"/>
        </w:rPr>
        <w:t>All resources beyond the initial Key Personnel identified will be requested through the Work Order process</w:t>
      </w:r>
      <w:r>
        <w:rPr>
          <w:color w:val="2E74B5" w:themeColor="accent1" w:themeShade="BF"/>
        </w:rPr>
        <w:t>.</w:t>
      </w:r>
    </w:p>
    <w:p w:rsidR="00243A5E" w:rsidRPr="00243A5E" w:rsidRDefault="00243A5E" w:rsidP="00306361">
      <w:pPr>
        <w:shd w:val="clear" w:color="auto" w:fill="FFFFFF"/>
        <w:spacing w:after="0" w:line="240" w:lineRule="auto"/>
        <w:ind w:firstLine="50"/>
        <w:rPr>
          <w:rFonts w:eastAsia="Times New Roman" w:cstheme="minorHAnsi"/>
          <w:color w:val="222222"/>
        </w:rPr>
      </w:pPr>
    </w:p>
    <w:p w:rsidR="00243A5E" w:rsidRDefault="00243A5E" w:rsidP="00306361">
      <w:pPr>
        <w:pStyle w:val="ListParagraph"/>
        <w:numPr>
          <w:ilvl w:val="0"/>
          <w:numId w:val="8"/>
        </w:numPr>
        <w:shd w:val="clear" w:color="auto" w:fill="FFFFFF"/>
        <w:spacing w:after="0" w:line="240" w:lineRule="auto"/>
        <w:rPr>
          <w:rFonts w:eastAsia="Times New Roman" w:cstheme="minorHAnsi"/>
          <w:color w:val="222222"/>
        </w:rPr>
      </w:pPr>
      <w:r w:rsidRPr="00306361">
        <w:rPr>
          <w:rFonts w:eastAsia="Times New Roman" w:cstheme="minorHAnsi"/>
          <w:color w:val="222222"/>
        </w:rPr>
        <w:t>Will the department update the existing pricing template to accommodate COTS pricing?</w:t>
      </w:r>
    </w:p>
    <w:p w:rsidR="00BD04A1" w:rsidRPr="009465B3" w:rsidRDefault="009465B3" w:rsidP="00BD04A1">
      <w:pPr>
        <w:pStyle w:val="ListParagraph"/>
        <w:shd w:val="clear" w:color="auto" w:fill="FFFFFF"/>
        <w:spacing w:after="0" w:line="240" w:lineRule="auto"/>
        <w:rPr>
          <w:rFonts w:eastAsia="Times New Roman" w:cstheme="minorHAnsi"/>
          <w:color w:val="5B9BD5" w:themeColor="accent1"/>
        </w:rPr>
      </w:pPr>
      <w:r w:rsidRPr="009465B3">
        <w:rPr>
          <w:rFonts w:eastAsia="Times New Roman" w:cstheme="minorHAnsi"/>
          <w:color w:val="5B9BD5" w:themeColor="accent1"/>
        </w:rPr>
        <w:t>We will revise the price sheet as needed.</w:t>
      </w:r>
    </w:p>
    <w:p w:rsidR="00243A5E" w:rsidRPr="00243A5E" w:rsidRDefault="00243A5E" w:rsidP="001B6567">
      <w:pPr>
        <w:shd w:val="clear" w:color="auto" w:fill="FFFFFF"/>
        <w:spacing w:after="0" w:line="240" w:lineRule="auto"/>
        <w:rPr>
          <w:rFonts w:eastAsia="Times New Roman" w:cstheme="minorHAnsi"/>
          <w:color w:val="222222"/>
        </w:rPr>
      </w:pPr>
    </w:p>
    <w:p w:rsidR="00243A5E" w:rsidRPr="00306361" w:rsidRDefault="00243A5E" w:rsidP="00306361">
      <w:pPr>
        <w:pStyle w:val="ListParagraph"/>
        <w:numPr>
          <w:ilvl w:val="0"/>
          <w:numId w:val="8"/>
        </w:numPr>
        <w:shd w:val="clear" w:color="auto" w:fill="FFFFFF"/>
        <w:spacing w:after="0" w:line="240" w:lineRule="auto"/>
        <w:rPr>
          <w:rFonts w:eastAsia="Times New Roman" w:cstheme="minorHAnsi"/>
          <w:color w:val="222222"/>
        </w:rPr>
      </w:pPr>
      <w:r w:rsidRPr="00306361">
        <w:rPr>
          <w:rFonts w:eastAsia="Times New Roman" w:cstheme="minorHAnsi"/>
          <w:color w:val="222222"/>
        </w:rPr>
        <w:t>Could you please provide guidance on where exactly we need to include the COTS pricing? We can only see the staffing based T&amp;M pricing template from the document we have received from the department.</w:t>
      </w:r>
    </w:p>
    <w:p w:rsidR="00243A5E" w:rsidRPr="009465B3" w:rsidRDefault="009465B3" w:rsidP="009465B3">
      <w:pPr>
        <w:shd w:val="clear" w:color="auto" w:fill="FFFFFF"/>
        <w:spacing w:after="0" w:line="240" w:lineRule="auto"/>
        <w:ind w:left="670" w:firstLine="50"/>
        <w:rPr>
          <w:rFonts w:eastAsia="Times New Roman" w:cstheme="minorHAnsi"/>
          <w:color w:val="5B9BD5" w:themeColor="accent1"/>
        </w:rPr>
      </w:pPr>
      <w:r w:rsidRPr="009465B3">
        <w:rPr>
          <w:rFonts w:eastAsia="Times New Roman" w:cstheme="minorHAnsi"/>
          <w:color w:val="5B9BD5" w:themeColor="accent1"/>
        </w:rPr>
        <w:t>We will revise the price sheet as needed.</w:t>
      </w:r>
    </w:p>
    <w:p w:rsidR="00243A5E" w:rsidRPr="00731065" w:rsidRDefault="00243A5E" w:rsidP="00306361">
      <w:pPr>
        <w:pStyle w:val="ListParagraph"/>
        <w:numPr>
          <w:ilvl w:val="0"/>
          <w:numId w:val="8"/>
        </w:numPr>
        <w:shd w:val="clear" w:color="auto" w:fill="FFFFFF"/>
        <w:spacing w:after="0" w:line="240" w:lineRule="auto"/>
        <w:rPr>
          <w:rFonts w:eastAsia="Times New Roman" w:cstheme="minorHAnsi"/>
          <w:color w:val="2E74B5" w:themeColor="accent1" w:themeShade="BF"/>
        </w:rPr>
      </w:pPr>
      <w:r w:rsidRPr="00306361">
        <w:rPr>
          <w:rFonts w:eastAsia="Times New Roman" w:cstheme="minorHAnsi"/>
          <w:color w:val="222222"/>
        </w:rPr>
        <w:t>We are working on mapping our product capability with the requirements of MSDE ELIS specifications. Could you extend the deadline so we can prepare the best proposal please?</w:t>
      </w:r>
      <w:r w:rsidR="00731065">
        <w:rPr>
          <w:rFonts w:eastAsia="Times New Roman" w:cstheme="minorHAnsi"/>
          <w:color w:val="222222"/>
        </w:rPr>
        <w:t xml:space="preserve"> </w:t>
      </w:r>
      <w:r w:rsidR="00731065" w:rsidRPr="00731065">
        <w:rPr>
          <w:rFonts w:eastAsia="Times New Roman" w:cstheme="minorHAnsi"/>
          <w:color w:val="2E74B5" w:themeColor="accent1" w:themeShade="BF"/>
        </w:rPr>
        <w:t>Yes</w:t>
      </w:r>
    </w:p>
    <w:p w:rsidR="00243A5E" w:rsidRPr="001B6567" w:rsidRDefault="00243A5E" w:rsidP="001B6567">
      <w:pPr>
        <w:shd w:val="clear" w:color="auto" w:fill="FFFFFF"/>
        <w:spacing w:after="0" w:line="240" w:lineRule="auto"/>
        <w:rPr>
          <w:rFonts w:eastAsia="Times New Roman" w:cstheme="minorHAnsi"/>
          <w:color w:val="222222"/>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How many reports will the contractor need to develop/deliver under this TO?</w:t>
      </w:r>
    </w:p>
    <w:p w:rsidR="00393F7F" w:rsidRDefault="00393F7F" w:rsidP="00BD04A1">
      <w:pPr>
        <w:pStyle w:val="ListParagraph"/>
        <w:shd w:val="clear" w:color="auto" w:fill="FFFFFF"/>
        <w:spacing w:after="0" w:line="240" w:lineRule="auto"/>
        <w:rPr>
          <w:rFonts w:eastAsia="Times New Roman" w:cstheme="minorHAnsi"/>
          <w:color w:val="2E74B5" w:themeColor="accent1" w:themeShade="BF"/>
        </w:rPr>
      </w:pPr>
      <w:r>
        <w:rPr>
          <w:rFonts w:eastAsia="Times New Roman" w:cstheme="minorHAnsi"/>
          <w:color w:val="2E74B5" w:themeColor="accent1" w:themeShade="BF"/>
        </w:rPr>
        <w:t>It is uncertain how many reports will need to be developed.  There are currently 32 reports that will be expected to be maintained.</w:t>
      </w:r>
    </w:p>
    <w:p w:rsidR="00393F7F" w:rsidRPr="00306361" w:rsidRDefault="00393F7F" w:rsidP="00BD04A1">
      <w:pPr>
        <w:pStyle w:val="ListParagraph"/>
        <w:shd w:val="clear" w:color="auto" w:fill="FFFFFF"/>
        <w:spacing w:after="0" w:line="240" w:lineRule="auto"/>
        <w:rPr>
          <w:rFonts w:eastAsia="Times New Roman" w:cstheme="minorHAnsi"/>
          <w:color w:val="222222"/>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How many end users will be using the ELIS?</w:t>
      </w:r>
    </w:p>
    <w:p w:rsidR="00393F7F" w:rsidRDefault="00393F7F" w:rsidP="00393F7F">
      <w:pPr>
        <w:pStyle w:val="ListParagraph"/>
        <w:shd w:val="clear" w:color="auto" w:fill="FFFFFF"/>
        <w:spacing w:after="0" w:line="240" w:lineRule="auto"/>
        <w:rPr>
          <w:rFonts w:eastAsia="Times New Roman" w:cstheme="minorHAnsi"/>
          <w:color w:val="2E74B5" w:themeColor="accent1" w:themeShade="BF"/>
        </w:rPr>
      </w:pPr>
      <w:r>
        <w:rPr>
          <w:rFonts w:eastAsia="Times New Roman" w:cstheme="minorHAnsi"/>
          <w:color w:val="2E74B5" w:themeColor="accent1" w:themeShade="BF"/>
        </w:rPr>
        <w:t>There are 131 end users.</w:t>
      </w:r>
    </w:p>
    <w:p w:rsidR="00393F7F" w:rsidRPr="00393F7F" w:rsidRDefault="00393F7F" w:rsidP="00393F7F">
      <w:pPr>
        <w:pStyle w:val="ListParagraph"/>
        <w:shd w:val="clear" w:color="auto" w:fill="FFFFFF"/>
        <w:spacing w:after="0" w:line="240" w:lineRule="auto"/>
        <w:rPr>
          <w:rFonts w:eastAsia="Times New Roman" w:cstheme="minorHAnsi"/>
          <w:color w:val="2E74B5" w:themeColor="accent1" w:themeShade="BF"/>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How many Division staff will be using the ELIS?</w:t>
      </w:r>
    </w:p>
    <w:p w:rsidR="00393F7F" w:rsidRPr="00393F7F" w:rsidRDefault="00393F7F" w:rsidP="00393F7F">
      <w:pPr>
        <w:shd w:val="clear" w:color="auto" w:fill="FFFFFF"/>
        <w:spacing w:after="0" w:line="240" w:lineRule="auto"/>
        <w:ind w:left="720"/>
        <w:rPr>
          <w:rFonts w:eastAsia="Times New Roman" w:cstheme="minorHAnsi"/>
          <w:color w:val="222222"/>
        </w:rPr>
      </w:pPr>
      <w:r>
        <w:rPr>
          <w:rFonts w:eastAsia="Times New Roman" w:cstheme="minorHAnsi"/>
          <w:color w:val="2E74B5" w:themeColor="accent1" w:themeShade="BF"/>
        </w:rPr>
        <w:t>There are 131 end users</w:t>
      </w:r>
    </w:p>
    <w:p w:rsidR="00393F7F" w:rsidRPr="00393F7F" w:rsidRDefault="00393F7F" w:rsidP="00393F7F">
      <w:pPr>
        <w:shd w:val="clear" w:color="auto" w:fill="FFFFFF"/>
        <w:spacing w:after="0" w:line="240" w:lineRule="auto"/>
        <w:ind w:left="720"/>
        <w:rPr>
          <w:rFonts w:eastAsia="Times New Roman" w:cstheme="minorHAnsi"/>
          <w:color w:val="222222"/>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Does the ELIS need to function in a disconnected mode (without an internet/data connection)?</w:t>
      </w:r>
    </w:p>
    <w:p w:rsidR="00393F7F" w:rsidRPr="00393F7F" w:rsidRDefault="00393F7F" w:rsidP="00393F7F">
      <w:pPr>
        <w:shd w:val="clear" w:color="auto" w:fill="FFFFFF"/>
        <w:spacing w:after="0" w:line="240" w:lineRule="auto"/>
        <w:ind w:left="720"/>
        <w:rPr>
          <w:rFonts w:eastAsia="Times New Roman" w:cstheme="minorHAnsi"/>
          <w:color w:val="2E74B5" w:themeColor="accent1" w:themeShade="BF"/>
        </w:rPr>
      </w:pPr>
      <w:r>
        <w:rPr>
          <w:rFonts w:eastAsia="Times New Roman" w:cstheme="minorHAnsi"/>
          <w:color w:val="2E74B5" w:themeColor="accent1" w:themeShade="BF"/>
        </w:rPr>
        <w:t xml:space="preserve">The Department is open to reviewing different types of solutions. </w:t>
      </w:r>
    </w:p>
    <w:p w:rsidR="00393F7F" w:rsidRPr="00393F7F" w:rsidRDefault="00393F7F" w:rsidP="00393F7F">
      <w:pPr>
        <w:shd w:val="clear" w:color="auto" w:fill="FFFFFF"/>
        <w:spacing w:after="0" w:line="240" w:lineRule="auto"/>
        <w:ind w:left="720"/>
        <w:rPr>
          <w:rFonts w:eastAsia="Times New Roman" w:cstheme="minorHAnsi"/>
          <w:color w:val="222222"/>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What type of devices and operating systems does the ELIS need to support?</w:t>
      </w:r>
    </w:p>
    <w:p w:rsidR="00393F7F" w:rsidRDefault="00393F7F" w:rsidP="00393F7F">
      <w:pPr>
        <w:shd w:val="clear" w:color="auto" w:fill="FFFFFF"/>
        <w:spacing w:after="0" w:line="240" w:lineRule="auto"/>
        <w:ind w:left="720"/>
        <w:rPr>
          <w:rFonts w:eastAsia="Times New Roman" w:cstheme="minorHAnsi"/>
          <w:color w:val="2E74B5" w:themeColor="accent1" w:themeShade="BF"/>
        </w:rPr>
      </w:pPr>
      <w:r w:rsidRPr="00393F7F">
        <w:rPr>
          <w:rFonts w:eastAsia="Times New Roman" w:cstheme="minorHAnsi"/>
          <w:color w:val="2E74B5" w:themeColor="accent1" w:themeShade="BF"/>
        </w:rPr>
        <w:t>The Department uses Dell computers.</w:t>
      </w:r>
    </w:p>
    <w:p w:rsidR="00B434E0" w:rsidRDefault="00B434E0" w:rsidP="00393F7F">
      <w:pPr>
        <w:shd w:val="clear" w:color="auto" w:fill="FFFFFF"/>
        <w:spacing w:after="0" w:line="240" w:lineRule="auto"/>
        <w:ind w:left="720"/>
        <w:rPr>
          <w:rFonts w:eastAsia="Times New Roman" w:cstheme="minorHAnsi"/>
          <w:color w:val="2E74B5" w:themeColor="accent1" w:themeShade="BF"/>
        </w:rPr>
      </w:pPr>
    </w:p>
    <w:p w:rsidR="00B434E0" w:rsidRDefault="00B434E0" w:rsidP="00393F7F">
      <w:pPr>
        <w:shd w:val="clear" w:color="auto" w:fill="FFFFFF"/>
        <w:spacing w:after="0" w:line="240" w:lineRule="auto"/>
        <w:ind w:left="720"/>
        <w:rPr>
          <w:rFonts w:eastAsia="Times New Roman" w:cstheme="minorHAnsi"/>
          <w:color w:val="222222"/>
        </w:rPr>
      </w:pPr>
    </w:p>
    <w:p w:rsidR="00393F7F" w:rsidRPr="00393F7F" w:rsidRDefault="00393F7F" w:rsidP="00393F7F">
      <w:pPr>
        <w:shd w:val="clear" w:color="auto" w:fill="FFFFFF"/>
        <w:spacing w:after="0" w:line="240" w:lineRule="auto"/>
        <w:ind w:left="720"/>
        <w:rPr>
          <w:rFonts w:eastAsia="Times New Roman" w:cstheme="minorHAnsi"/>
          <w:color w:val="222222"/>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What system is the state using to support CCATS (vendor and system name)?</w:t>
      </w:r>
    </w:p>
    <w:p w:rsidR="00393F7F" w:rsidRDefault="00B434E0" w:rsidP="00393F7F">
      <w:pPr>
        <w:shd w:val="clear" w:color="auto" w:fill="FFFFFF"/>
        <w:spacing w:after="0" w:line="240" w:lineRule="auto"/>
        <w:ind w:left="720"/>
        <w:rPr>
          <w:rFonts w:eastAsia="Times New Roman" w:cstheme="minorHAnsi"/>
          <w:color w:val="2E74B5" w:themeColor="accent1" w:themeShade="BF"/>
        </w:rPr>
      </w:pPr>
      <w:r w:rsidRPr="00B434E0">
        <w:rPr>
          <w:rFonts w:eastAsia="Times New Roman" w:cstheme="minorHAnsi"/>
          <w:color w:val="2E74B5" w:themeColor="accent1" w:themeShade="BF"/>
        </w:rPr>
        <w:t>The Child Care Administrative Tracking System is a separate system managed outside of this contract.</w:t>
      </w:r>
      <w:r>
        <w:rPr>
          <w:rFonts w:eastAsia="Times New Roman" w:cstheme="minorHAnsi"/>
          <w:color w:val="2E74B5" w:themeColor="accent1" w:themeShade="BF"/>
        </w:rPr>
        <w:t xml:space="preserve">   </w:t>
      </w:r>
    </w:p>
    <w:p w:rsidR="00B434E0" w:rsidRPr="00B434E0" w:rsidRDefault="00B434E0" w:rsidP="00393F7F">
      <w:pPr>
        <w:shd w:val="clear" w:color="auto" w:fill="FFFFFF"/>
        <w:spacing w:after="0" w:line="240" w:lineRule="auto"/>
        <w:ind w:left="720"/>
        <w:rPr>
          <w:rFonts w:eastAsia="Times New Roman" w:cstheme="minorHAnsi"/>
          <w:color w:val="2E74B5" w:themeColor="accent1" w:themeShade="BF"/>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What vendor implemented the CCATS?</w:t>
      </w:r>
    </w:p>
    <w:p w:rsidR="00B434E0" w:rsidRPr="00B434E0" w:rsidRDefault="00B434E0" w:rsidP="00B434E0">
      <w:pPr>
        <w:pStyle w:val="ListParagraph"/>
        <w:rPr>
          <w:rFonts w:eastAsia="Times New Roman" w:cstheme="minorHAnsi"/>
          <w:color w:val="2E74B5" w:themeColor="accent1" w:themeShade="BF"/>
        </w:rPr>
      </w:pPr>
      <w:r w:rsidRPr="00B434E0">
        <w:rPr>
          <w:rFonts w:eastAsia="Times New Roman" w:cstheme="minorHAnsi"/>
          <w:color w:val="2E74B5" w:themeColor="accent1" w:themeShade="BF"/>
        </w:rPr>
        <w:t>Maximus</w:t>
      </w:r>
    </w:p>
    <w:p w:rsidR="00B434E0" w:rsidRPr="00B434E0" w:rsidRDefault="00B434E0" w:rsidP="00B434E0">
      <w:pPr>
        <w:shd w:val="clear" w:color="auto" w:fill="FFFFFF"/>
        <w:spacing w:after="0" w:line="240" w:lineRule="auto"/>
        <w:rPr>
          <w:rFonts w:eastAsia="Times New Roman" w:cstheme="minorHAnsi"/>
          <w:color w:val="222222"/>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What are some of the challenges of the ELIS being used today?</w:t>
      </w:r>
    </w:p>
    <w:p w:rsidR="00B434E0" w:rsidRDefault="001C092D" w:rsidP="00B434E0">
      <w:pPr>
        <w:shd w:val="clear" w:color="auto" w:fill="FFFFFF"/>
        <w:spacing w:after="0" w:line="240" w:lineRule="auto"/>
        <w:ind w:left="720"/>
        <w:rPr>
          <w:rFonts w:eastAsia="Times New Roman" w:cstheme="minorHAnsi"/>
          <w:color w:val="222222"/>
        </w:rPr>
      </w:pPr>
      <w:r>
        <w:rPr>
          <w:rFonts w:eastAsia="Times New Roman" w:cstheme="minorHAnsi"/>
          <w:color w:val="2E74B5" w:themeColor="accent1" w:themeShade="BF"/>
        </w:rPr>
        <w:t>Currently there are no significant</w:t>
      </w:r>
      <w:r w:rsidR="00214D3C" w:rsidRPr="00214D3C">
        <w:rPr>
          <w:rFonts w:eastAsia="Times New Roman" w:cstheme="minorHAnsi"/>
          <w:color w:val="2E74B5" w:themeColor="accent1" w:themeShade="BF"/>
        </w:rPr>
        <w:t xml:space="preserve"> challenges.</w:t>
      </w:r>
      <w:r>
        <w:rPr>
          <w:rFonts w:eastAsia="Times New Roman" w:cstheme="minorHAnsi"/>
          <w:color w:val="2E74B5" w:themeColor="accent1" w:themeShade="BF"/>
        </w:rPr>
        <w:t xml:space="preserve">  </w:t>
      </w:r>
    </w:p>
    <w:p w:rsidR="00B434E0" w:rsidRPr="00B434E0" w:rsidRDefault="00B434E0" w:rsidP="00B434E0">
      <w:pPr>
        <w:shd w:val="clear" w:color="auto" w:fill="FFFFFF"/>
        <w:spacing w:after="0" w:line="240" w:lineRule="auto"/>
        <w:rPr>
          <w:rFonts w:eastAsia="Times New Roman" w:cstheme="minorHAnsi"/>
          <w:color w:val="222222"/>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What data transfer methods are available with CCATS? Please provide all interface options and details.</w:t>
      </w:r>
    </w:p>
    <w:p w:rsidR="00214D3C" w:rsidRPr="00214D3C" w:rsidRDefault="00214D3C" w:rsidP="00214D3C">
      <w:pPr>
        <w:shd w:val="clear" w:color="auto" w:fill="FFFFFF"/>
        <w:spacing w:after="0" w:line="240" w:lineRule="auto"/>
        <w:ind w:left="720"/>
        <w:rPr>
          <w:rFonts w:eastAsia="Times New Roman" w:cstheme="minorHAnsi"/>
          <w:color w:val="2E74B5" w:themeColor="accent1" w:themeShade="BF"/>
        </w:rPr>
      </w:pPr>
      <w:r>
        <w:rPr>
          <w:rFonts w:eastAsia="Times New Roman" w:cstheme="minorHAnsi"/>
          <w:color w:val="2E74B5" w:themeColor="accent1" w:themeShade="BF"/>
        </w:rPr>
        <w:t>File transfers are done through a secure server.</w:t>
      </w:r>
    </w:p>
    <w:p w:rsidR="00214D3C" w:rsidRPr="00214D3C" w:rsidRDefault="00214D3C" w:rsidP="00214D3C">
      <w:pPr>
        <w:shd w:val="clear" w:color="auto" w:fill="FFFFFF"/>
        <w:spacing w:after="0" w:line="240" w:lineRule="auto"/>
        <w:rPr>
          <w:rFonts w:eastAsia="Times New Roman" w:cstheme="minorHAnsi"/>
          <w:color w:val="222222"/>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If the vendor supplied ELIS is provided as a SaaS solution supported by two data centers (production and backup) with an established backup process, will vendors need to send the weekly backup electronically to a facility designated by the State?</w:t>
      </w:r>
    </w:p>
    <w:p w:rsidR="00214D3C" w:rsidRPr="005A26C9" w:rsidRDefault="005A26C9" w:rsidP="00214D3C">
      <w:pPr>
        <w:shd w:val="clear" w:color="auto" w:fill="FFFFFF"/>
        <w:spacing w:after="0" w:line="240" w:lineRule="auto"/>
        <w:ind w:left="720"/>
        <w:rPr>
          <w:rFonts w:eastAsia="Times New Roman" w:cstheme="minorHAnsi"/>
          <w:color w:val="2E74B5" w:themeColor="accent1" w:themeShade="BF"/>
        </w:rPr>
      </w:pPr>
      <w:r w:rsidRPr="005A26C9">
        <w:rPr>
          <w:rFonts w:eastAsia="Times New Roman" w:cstheme="minorHAnsi"/>
          <w:color w:val="2E74B5" w:themeColor="accent1" w:themeShade="BF"/>
        </w:rPr>
        <w:t>No</w:t>
      </w:r>
    </w:p>
    <w:p w:rsidR="00214D3C" w:rsidRPr="00214D3C" w:rsidRDefault="00214D3C" w:rsidP="00214D3C">
      <w:pPr>
        <w:shd w:val="clear" w:color="auto" w:fill="FFFFFF"/>
        <w:spacing w:after="0" w:line="240" w:lineRule="auto"/>
        <w:ind w:left="720"/>
        <w:rPr>
          <w:rFonts w:eastAsia="Times New Roman" w:cstheme="minorHAnsi"/>
          <w:color w:val="222222"/>
        </w:rPr>
      </w:pPr>
    </w:p>
    <w:p w:rsidR="00243A5E" w:rsidRDefault="00243A5E" w:rsidP="00306361">
      <w:pPr>
        <w:pStyle w:val="ListParagraph"/>
        <w:numPr>
          <w:ilvl w:val="0"/>
          <w:numId w:val="15"/>
        </w:numPr>
        <w:shd w:val="clear" w:color="auto" w:fill="FFFFFF"/>
        <w:spacing w:after="0" w:line="240" w:lineRule="auto"/>
        <w:rPr>
          <w:rFonts w:eastAsia="Times New Roman" w:cstheme="minorHAnsi"/>
          <w:color w:val="222222"/>
        </w:rPr>
      </w:pPr>
      <w:r w:rsidRPr="00306361">
        <w:rPr>
          <w:rFonts w:eastAsia="Times New Roman" w:cstheme="minorHAnsi"/>
          <w:color w:val="222222"/>
        </w:rPr>
        <w:t>Would the state please provide a few inspection forms currently in use by inspectors?</w:t>
      </w:r>
    </w:p>
    <w:p w:rsidR="005A26C9" w:rsidRPr="005A26C9" w:rsidRDefault="005A26C9" w:rsidP="005A26C9">
      <w:pPr>
        <w:shd w:val="clear" w:color="auto" w:fill="FFFFFF"/>
        <w:spacing w:after="0" w:line="240" w:lineRule="auto"/>
        <w:ind w:left="720"/>
        <w:rPr>
          <w:rFonts w:eastAsia="Times New Roman" w:cstheme="minorHAnsi"/>
          <w:color w:val="2E74B5" w:themeColor="accent1" w:themeShade="BF"/>
        </w:rPr>
      </w:pPr>
      <w:r w:rsidRPr="005A26C9">
        <w:rPr>
          <w:rFonts w:eastAsia="Times New Roman" w:cstheme="minorHAnsi"/>
          <w:color w:val="2E74B5" w:themeColor="accent1" w:themeShade="BF"/>
        </w:rPr>
        <w:t xml:space="preserve">Inspections can be found at </w:t>
      </w:r>
      <w:r>
        <w:rPr>
          <w:rFonts w:eastAsia="Times New Roman" w:cstheme="minorHAnsi"/>
          <w:color w:val="2E74B5" w:themeColor="accent1" w:themeShade="BF"/>
        </w:rPr>
        <w:t>https://www.checkccmd.org</w:t>
      </w:r>
      <w:r w:rsidRPr="005A26C9">
        <w:rPr>
          <w:rFonts w:eastAsia="Times New Roman" w:cstheme="minorHAnsi"/>
          <w:color w:val="2E74B5" w:themeColor="accent1" w:themeShade="BF"/>
        </w:rPr>
        <w:t>.</w:t>
      </w:r>
    </w:p>
    <w:p w:rsidR="005A26C9" w:rsidRPr="005A26C9" w:rsidRDefault="005A26C9" w:rsidP="005A26C9">
      <w:pPr>
        <w:shd w:val="clear" w:color="auto" w:fill="FFFFFF"/>
        <w:spacing w:after="0" w:line="240" w:lineRule="auto"/>
        <w:rPr>
          <w:rFonts w:eastAsia="Times New Roman" w:cstheme="minorHAnsi"/>
          <w:color w:val="222222"/>
        </w:rPr>
      </w:pPr>
    </w:p>
    <w:p w:rsidR="00243A5E" w:rsidRPr="00731065" w:rsidRDefault="00243A5E" w:rsidP="00306361">
      <w:pPr>
        <w:numPr>
          <w:ilvl w:val="0"/>
          <w:numId w:val="9"/>
        </w:numPr>
        <w:shd w:val="clear" w:color="auto" w:fill="FFFFFF"/>
        <w:spacing w:after="0" w:line="240" w:lineRule="auto"/>
        <w:rPr>
          <w:rFonts w:eastAsia="Times New Roman" w:cstheme="minorHAnsi"/>
          <w:color w:val="2E74B5" w:themeColor="accent1" w:themeShade="BF"/>
        </w:rPr>
      </w:pPr>
      <w:r w:rsidRPr="00243A5E">
        <w:rPr>
          <w:rFonts w:eastAsia="Times New Roman" w:cstheme="minorHAnsi"/>
          <w:color w:val="222222"/>
        </w:rPr>
        <w:t>Would the state allow for a second round of questions so vendors get better understand and hone their TORFP response?</w:t>
      </w:r>
      <w:r w:rsidR="00731065">
        <w:rPr>
          <w:rFonts w:eastAsia="Times New Roman" w:cstheme="minorHAnsi"/>
          <w:color w:val="222222"/>
        </w:rPr>
        <w:t xml:space="preserve"> </w:t>
      </w:r>
      <w:r w:rsidR="00731065" w:rsidRPr="00731065">
        <w:rPr>
          <w:rFonts w:eastAsia="Times New Roman" w:cstheme="minorHAnsi"/>
          <w:color w:val="2E74B5" w:themeColor="accent1" w:themeShade="BF"/>
        </w:rPr>
        <w:t>No</w:t>
      </w:r>
    </w:p>
    <w:p w:rsidR="005A26C9" w:rsidRPr="00243A5E" w:rsidRDefault="005A26C9" w:rsidP="005A26C9">
      <w:pPr>
        <w:shd w:val="clear" w:color="auto" w:fill="FFFFFF"/>
        <w:spacing w:after="0" w:line="240" w:lineRule="auto"/>
        <w:rPr>
          <w:rFonts w:eastAsia="Times New Roman" w:cstheme="minorHAnsi"/>
          <w:color w:val="222222"/>
        </w:rPr>
      </w:pPr>
    </w:p>
    <w:p w:rsidR="00243A5E" w:rsidRDefault="00243A5E" w:rsidP="001B6567">
      <w:pPr>
        <w:numPr>
          <w:ilvl w:val="0"/>
          <w:numId w:val="9"/>
        </w:numPr>
        <w:shd w:val="clear" w:color="auto" w:fill="FFFFFF"/>
        <w:spacing w:after="0" w:line="240" w:lineRule="auto"/>
        <w:rPr>
          <w:rFonts w:eastAsia="Times New Roman" w:cstheme="minorHAnsi"/>
          <w:color w:val="222222"/>
        </w:rPr>
      </w:pPr>
      <w:r w:rsidRPr="00243A5E">
        <w:rPr>
          <w:rFonts w:eastAsia="Times New Roman" w:cstheme="minorHAnsi"/>
          <w:color w:val="222222"/>
        </w:rPr>
        <w:t>How many different inspections types will the ELIS support?</w:t>
      </w:r>
    </w:p>
    <w:p w:rsidR="005A26C9" w:rsidRPr="005A26C9" w:rsidRDefault="005A26C9" w:rsidP="005A26C9">
      <w:pPr>
        <w:pStyle w:val="ListParagraph"/>
        <w:rPr>
          <w:rFonts w:eastAsia="Times New Roman" w:cstheme="minorHAnsi"/>
          <w:color w:val="2E74B5" w:themeColor="accent1" w:themeShade="BF"/>
        </w:rPr>
      </w:pPr>
      <w:r w:rsidRPr="005A26C9">
        <w:rPr>
          <w:rFonts w:eastAsia="Times New Roman" w:cstheme="minorHAnsi"/>
          <w:color w:val="2E74B5" w:themeColor="accent1" w:themeShade="BF"/>
        </w:rPr>
        <w:t>There are four provider types each with 7 inspection types.</w:t>
      </w:r>
    </w:p>
    <w:p w:rsidR="005A26C9" w:rsidRPr="00243A5E" w:rsidRDefault="005A26C9" w:rsidP="005A26C9">
      <w:pPr>
        <w:shd w:val="clear" w:color="auto" w:fill="FFFFFF"/>
        <w:spacing w:after="0" w:line="240" w:lineRule="auto"/>
        <w:rPr>
          <w:rFonts w:eastAsia="Times New Roman" w:cstheme="minorHAnsi"/>
          <w:color w:val="222222"/>
        </w:rPr>
      </w:pPr>
    </w:p>
    <w:p w:rsidR="00243A5E" w:rsidRDefault="00243A5E" w:rsidP="001B6567">
      <w:pPr>
        <w:numPr>
          <w:ilvl w:val="0"/>
          <w:numId w:val="9"/>
        </w:numPr>
        <w:shd w:val="clear" w:color="auto" w:fill="FFFFFF"/>
        <w:spacing w:after="0" w:line="240" w:lineRule="auto"/>
        <w:rPr>
          <w:rFonts w:eastAsia="Times New Roman" w:cstheme="minorHAnsi"/>
          <w:color w:val="222222"/>
        </w:rPr>
      </w:pPr>
      <w:r w:rsidRPr="00243A5E">
        <w:rPr>
          <w:rFonts w:eastAsia="Times New Roman" w:cstheme="minorHAnsi"/>
          <w:color w:val="222222"/>
        </w:rPr>
        <w:t>How many different inspection forms will the ELIS support?</w:t>
      </w:r>
    </w:p>
    <w:p w:rsidR="0069546E" w:rsidRPr="0069546E" w:rsidRDefault="0069546E" w:rsidP="0069546E">
      <w:pPr>
        <w:shd w:val="clear" w:color="auto" w:fill="FFFFFF"/>
        <w:spacing w:after="0" w:line="240" w:lineRule="auto"/>
        <w:ind w:left="720"/>
        <w:rPr>
          <w:rFonts w:eastAsia="Times New Roman" w:cstheme="minorHAnsi"/>
          <w:color w:val="2E74B5" w:themeColor="accent1" w:themeShade="BF"/>
        </w:rPr>
      </w:pPr>
      <w:r w:rsidRPr="0069546E">
        <w:rPr>
          <w:rFonts w:eastAsia="Times New Roman" w:cstheme="minorHAnsi"/>
          <w:color w:val="2E74B5" w:themeColor="accent1" w:themeShade="BF"/>
        </w:rPr>
        <w:t>Four different forms.</w:t>
      </w:r>
    </w:p>
    <w:p w:rsidR="0069546E" w:rsidRDefault="0069546E" w:rsidP="0069546E">
      <w:pPr>
        <w:shd w:val="clear" w:color="auto" w:fill="FFFFFF"/>
        <w:spacing w:after="0" w:line="240" w:lineRule="auto"/>
        <w:ind w:left="720"/>
        <w:rPr>
          <w:rFonts w:eastAsia="Times New Roman" w:cstheme="minorHAnsi"/>
          <w:color w:val="222222"/>
        </w:rPr>
      </w:pPr>
    </w:p>
    <w:p w:rsidR="00243A5E" w:rsidRDefault="00243A5E" w:rsidP="001B6567">
      <w:pPr>
        <w:numPr>
          <w:ilvl w:val="0"/>
          <w:numId w:val="9"/>
        </w:numPr>
        <w:shd w:val="clear" w:color="auto" w:fill="FFFFFF"/>
        <w:spacing w:after="0" w:line="240" w:lineRule="auto"/>
        <w:rPr>
          <w:rFonts w:eastAsia="Times New Roman" w:cstheme="minorHAnsi"/>
          <w:color w:val="222222"/>
        </w:rPr>
      </w:pPr>
      <w:r w:rsidRPr="00243A5E">
        <w:rPr>
          <w:rFonts w:eastAsia="Times New Roman" w:cstheme="minorHAnsi"/>
          <w:color w:val="222222"/>
        </w:rPr>
        <w:t>Do all ELIS users have a state of Maryland domain credential for single sign-on?</w:t>
      </w:r>
    </w:p>
    <w:p w:rsidR="0069546E" w:rsidRPr="0069546E" w:rsidRDefault="0069546E" w:rsidP="0069546E">
      <w:pPr>
        <w:shd w:val="clear" w:color="auto" w:fill="FFFFFF"/>
        <w:spacing w:after="0" w:line="240" w:lineRule="auto"/>
        <w:ind w:left="720"/>
        <w:rPr>
          <w:rFonts w:eastAsia="Times New Roman" w:cstheme="minorHAnsi"/>
          <w:color w:val="2E74B5" w:themeColor="accent1" w:themeShade="BF"/>
        </w:rPr>
      </w:pPr>
      <w:r w:rsidRPr="0069546E">
        <w:rPr>
          <w:rFonts w:eastAsia="Times New Roman" w:cstheme="minorHAnsi"/>
          <w:color w:val="2E74B5" w:themeColor="accent1" w:themeShade="BF"/>
        </w:rPr>
        <w:t xml:space="preserve">The log in to ELIS is </w:t>
      </w:r>
      <w:r>
        <w:rPr>
          <w:rFonts w:eastAsia="Times New Roman" w:cstheme="minorHAnsi"/>
          <w:color w:val="2E74B5" w:themeColor="accent1" w:themeShade="BF"/>
        </w:rPr>
        <w:t>outside of the State of Maryland domain.</w:t>
      </w:r>
    </w:p>
    <w:p w:rsidR="0069546E" w:rsidRPr="00243A5E" w:rsidRDefault="0069546E" w:rsidP="0069546E">
      <w:pPr>
        <w:shd w:val="clear" w:color="auto" w:fill="FFFFFF"/>
        <w:spacing w:after="0" w:line="240" w:lineRule="auto"/>
        <w:ind w:left="720"/>
        <w:rPr>
          <w:rFonts w:eastAsia="Times New Roman" w:cstheme="minorHAnsi"/>
          <w:color w:val="222222"/>
        </w:rPr>
      </w:pPr>
    </w:p>
    <w:p w:rsidR="00243A5E" w:rsidRDefault="00243A5E" w:rsidP="001B6567">
      <w:pPr>
        <w:numPr>
          <w:ilvl w:val="0"/>
          <w:numId w:val="9"/>
        </w:numPr>
        <w:shd w:val="clear" w:color="auto" w:fill="FFFFFF"/>
        <w:spacing w:after="0" w:line="240" w:lineRule="auto"/>
        <w:rPr>
          <w:rFonts w:eastAsia="Times New Roman" w:cstheme="minorHAnsi"/>
          <w:color w:val="222222"/>
        </w:rPr>
      </w:pPr>
      <w:r w:rsidRPr="00243A5E">
        <w:rPr>
          <w:rFonts w:eastAsia="Times New Roman" w:cstheme="minorHAnsi"/>
          <w:color w:val="222222"/>
        </w:rPr>
        <w:t>If all ELIS users have a state domain credential for single sign-on, what is the credential platform (Microsoft, Google, etc.)?</w:t>
      </w:r>
    </w:p>
    <w:p w:rsidR="0069546E" w:rsidRPr="0069546E" w:rsidRDefault="0069546E" w:rsidP="0069546E">
      <w:pPr>
        <w:shd w:val="clear" w:color="auto" w:fill="FFFFFF"/>
        <w:spacing w:after="0" w:line="240" w:lineRule="auto"/>
        <w:ind w:left="720"/>
        <w:rPr>
          <w:rFonts w:eastAsia="Times New Roman" w:cstheme="minorHAnsi"/>
          <w:color w:val="2E74B5" w:themeColor="accent1" w:themeShade="BF"/>
        </w:rPr>
      </w:pPr>
      <w:r>
        <w:rPr>
          <w:rFonts w:eastAsia="Times New Roman" w:cstheme="minorHAnsi"/>
          <w:color w:val="2E74B5" w:themeColor="accent1" w:themeShade="BF"/>
        </w:rPr>
        <w:t>See question 28</w:t>
      </w:r>
    </w:p>
    <w:p w:rsidR="0069546E" w:rsidRPr="00243A5E" w:rsidRDefault="0069546E" w:rsidP="0069546E">
      <w:pPr>
        <w:shd w:val="clear" w:color="auto" w:fill="FFFFFF"/>
        <w:spacing w:after="0" w:line="240" w:lineRule="auto"/>
        <w:rPr>
          <w:rFonts w:eastAsia="Times New Roman" w:cstheme="minorHAnsi"/>
          <w:color w:val="222222"/>
        </w:rPr>
      </w:pPr>
    </w:p>
    <w:p w:rsidR="00243A5E" w:rsidRDefault="00243A5E" w:rsidP="00243A5E">
      <w:pPr>
        <w:numPr>
          <w:ilvl w:val="0"/>
          <w:numId w:val="9"/>
        </w:numPr>
        <w:shd w:val="clear" w:color="auto" w:fill="FFFFFF"/>
        <w:spacing w:after="0" w:line="240" w:lineRule="auto"/>
        <w:rPr>
          <w:rFonts w:ascii="Calibri" w:eastAsia="Times New Roman" w:hAnsi="Calibri" w:cs="Calibri"/>
          <w:color w:val="222222"/>
        </w:rPr>
      </w:pPr>
      <w:r w:rsidRPr="00243A5E">
        <w:rPr>
          <w:rFonts w:ascii="Calibri" w:eastAsia="Times New Roman" w:hAnsi="Calibri" w:cs="Calibri"/>
          <w:color w:val="222222"/>
        </w:rPr>
        <w:t>To aid in the development of a project plan, can the state please provide the number of full-time equivalent (FTE) application administrators it plans to make available for this project? Application administrators are individuals who will be trained on how to configure and administer the system to meet agency requirements.</w:t>
      </w:r>
    </w:p>
    <w:p w:rsidR="0069546E" w:rsidRPr="00A25EC8" w:rsidRDefault="00A25EC8" w:rsidP="0069546E">
      <w:pPr>
        <w:shd w:val="clear" w:color="auto" w:fill="FFFFFF"/>
        <w:spacing w:after="0" w:line="240" w:lineRule="auto"/>
        <w:ind w:left="720"/>
        <w:rPr>
          <w:rFonts w:ascii="Calibri" w:eastAsia="Times New Roman" w:hAnsi="Calibri" w:cs="Calibri"/>
          <w:color w:val="2E74B5" w:themeColor="accent1" w:themeShade="BF"/>
        </w:rPr>
      </w:pPr>
      <w:r w:rsidRPr="00A25EC8">
        <w:rPr>
          <w:rFonts w:ascii="Calibri" w:eastAsia="Times New Roman" w:hAnsi="Calibri" w:cs="Calibri"/>
          <w:color w:val="2E74B5" w:themeColor="accent1" w:themeShade="BF"/>
        </w:rPr>
        <w:t xml:space="preserve">The Vendor would be responsible for providing resources for this TORFP. </w:t>
      </w:r>
    </w:p>
    <w:p w:rsidR="0069546E" w:rsidRPr="00243A5E" w:rsidRDefault="0069546E" w:rsidP="0069546E">
      <w:pPr>
        <w:shd w:val="clear" w:color="auto" w:fill="FFFFFF"/>
        <w:spacing w:after="0" w:line="240" w:lineRule="auto"/>
        <w:rPr>
          <w:rFonts w:ascii="Calibri" w:eastAsia="Times New Roman" w:hAnsi="Calibri" w:cs="Calibri"/>
          <w:color w:val="222222"/>
        </w:rPr>
      </w:pPr>
    </w:p>
    <w:p w:rsidR="00243A5E" w:rsidRDefault="00243A5E" w:rsidP="00243A5E">
      <w:pPr>
        <w:numPr>
          <w:ilvl w:val="0"/>
          <w:numId w:val="9"/>
        </w:numPr>
        <w:shd w:val="clear" w:color="auto" w:fill="FFFFFF"/>
        <w:spacing w:after="0" w:line="240" w:lineRule="auto"/>
        <w:rPr>
          <w:rFonts w:ascii="Calibri" w:eastAsia="Times New Roman" w:hAnsi="Calibri" w:cs="Calibri"/>
          <w:color w:val="222222"/>
        </w:rPr>
      </w:pPr>
      <w:r w:rsidRPr="00243A5E">
        <w:rPr>
          <w:rFonts w:ascii="Calibri" w:eastAsia="Times New Roman" w:hAnsi="Calibri" w:cs="Calibri"/>
          <w:color w:val="222222"/>
        </w:rPr>
        <w:t>Has the state seen demonstration of COTS inspection systems in preparation for this TORFP?</w:t>
      </w:r>
    </w:p>
    <w:p w:rsidR="00DC7375" w:rsidRPr="00243A5E" w:rsidRDefault="00DC7375" w:rsidP="00DC7375">
      <w:pPr>
        <w:shd w:val="clear" w:color="auto" w:fill="FFFFFF"/>
        <w:spacing w:after="0" w:line="240" w:lineRule="auto"/>
        <w:ind w:left="720"/>
        <w:rPr>
          <w:rFonts w:ascii="Calibri" w:eastAsia="Times New Roman" w:hAnsi="Calibri" w:cs="Calibri"/>
          <w:color w:val="2E74B5" w:themeColor="accent1" w:themeShade="BF"/>
        </w:rPr>
      </w:pPr>
      <w:r>
        <w:rPr>
          <w:rFonts w:ascii="Calibri" w:eastAsia="Times New Roman" w:hAnsi="Calibri" w:cs="Calibri"/>
          <w:color w:val="2E74B5" w:themeColor="accent1" w:themeShade="BF"/>
        </w:rPr>
        <w:lastRenderedPageBreak/>
        <w:t>No</w:t>
      </w:r>
    </w:p>
    <w:p w:rsidR="00243A5E" w:rsidRDefault="00243A5E" w:rsidP="00243A5E">
      <w:pPr>
        <w:numPr>
          <w:ilvl w:val="0"/>
          <w:numId w:val="9"/>
        </w:numPr>
        <w:shd w:val="clear" w:color="auto" w:fill="FFFFFF"/>
        <w:spacing w:after="0" w:line="240" w:lineRule="auto"/>
        <w:rPr>
          <w:rFonts w:ascii="Calibri" w:eastAsia="Times New Roman" w:hAnsi="Calibri" w:cs="Calibri"/>
          <w:color w:val="222222"/>
        </w:rPr>
      </w:pPr>
      <w:r w:rsidRPr="00243A5E">
        <w:rPr>
          <w:rFonts w:ascii="Calibri" w:eastAsia="Times New Roman" w:hAnsi="Calibri" w:cs="Calibri"/>
          <w:color w:val="222222"/>
        </w:rPr>
        <w:t>If the state has seen COTS inspection system demonstrations, which vendor platforms were presented?</w:t>
      </w:r>
    </w:p>
    <w:p w:rsidR="00DC7375" w:rsidRPr="00DC7375" w:rsidRDefault="00DC7375" w:rsidP="00DC7375">
      <w:pPr>
        <w:shd w:val="clear" w:color="auto" w:fill="FFFFFF"/>
        <w:spacing w:after="0" w:line="240" w:lineRule="auto"/>
        <w:ind w:left="720"/>
        <w:rPr>
          <w:rFonts w:ascii="Calibri" w:eastAsia="Times New Roman" w:hAnsi="Calibri" w:cs="Calibri"/>
          <w:color w:val="2E74B5" w:themeColor="accent1" w:themeShade="BF"/>
        </w:rPr>
      </w:pPr>
      <w:r>
        <w:rPr>
          <w:rFonts w:ascii="Calibri" w:eastAsia="Times New Roman" w:hAnsi="Calibri" w:cs="Calibri"/>
          <w:color w:val="2E74B5" w:themeColor="accent1" w:themeShade="BF"/>
        </w:rPr>
        <w:t>See question 31.</w:t>
      </w:r>
    </w:p>
    <w:p w:rsidR="00DC7375" w:rsidRPr="00243A5E" w:rsidRDefault="00DC7375" w:rsidP="00DC7375">
      <w:pPr>
        <w:shd w:val="clear" w:color="auto" w:fill="FFFFFF"/>
        <w:spacing w:after="0" w:line="240" w:lineRule="auto"/>
        <w:rPr>
          <w:rFonts w:ascii="Calibri" w:eastAsia="Times New Roman" w:hAnsi="Calibri" w:cs="Calibri"/>
          <w:color w:val="222222"/>
        </w:rPr>
      </w:pPr>
    </w:p>
    <w:p w:rsidR="00243A5E" w:rsidRDefault="00243A5E" w:rsidP="00243A5E">
      <w:pPr>
        <w:numPr>
          <w:ilvl w:val="0"/>
          <w:numId w:val="9"/>
        </w:numPr>
        <w:shd w:val="clear" w:color="auto" w:fill="FFFFFF"/>
        <w:spacing w:after="0" w:line="240" w:lineRule="auto"/>
        <w:rPr>
          <w:rFonts w:ascii="Calibri" w:eastAsia="Times New Roman" w:hAnsi="Calibri" w:cs="Calibri"/>
          <w:color w:val="222222"/>
        </w:rPr>
      </w:pPr>
      <w:r w:rsidRPr="00243A5E">
        <w:rPr>
          <w:rFonts w:ascii="Calibri" w:eastAsia="Times New Roman" w:hAnsi="Calibri" w:cs="Calibri"/>
          <w:color w:val="222222"/>
        </w:rPr>
        <w:t>The state is requesting a COTS inspection system and the pricing sheet is requesting hourly rates. Can the state allow for a fixed priced deliverable based cost table?</w:t>
      </w:r>
    </w:p>
    <w:p w:rsidR="00F25028" w:rsidRPr="00346622" w:rsidRDefault="00346622" w:rsidP="00F25028">
      <w:pPr>
        <w:shd w:val="clear" w:color="auto" w:fill="FFFFFF"/>
        <w:spacing w:after="0" w:line="240" w:lineRule="auto"/>
        <w:ind w:left="720"/>
        <w:rPr>
          <w:rFonts w:ascii="Calibri" w:eastAsia="Times New Roman" w:hAnsi="Calibri" w:cs="Calibri"/>
          <w:color w:val="5B9BD5" w:themeColor="accent1"/>
        </w:rPr>
      </w:pPr>
      <w:r w:rsidRPr="00346622">
        <w:rPr>
          <w:rFonts w:ascii="Calibri" w:eastAsia="Times New Roman" w:hAnsi="Calibri" w:cs="Calibri"/>
          <w:color w:val="5B9BD5" w:themeColor="accent1"/>
        </w:rPr>
        <w:t>We will revise the price sheet.</w:t>
      </w:r>
    </w:p>
    <w:p w:rsidR="00DC7375" w:rsidRPr="00243A5E" w:rsidRDefault="00DC7375" w:rsidP="00DC7375">
      <w:pPr>
        <w:shd w:val="clear" w:color="auto" w:fill="FFFFFF"/>
        <w:spacing w:after="0" w:line="240" w:lineRule="auto"/>
        <w:rPr>
          <w:rFonts w:ascii="Calibri" w:eastAsia="Times New Roman" w:hAnsi="Calibri" w:cs="Calibri"/>
          <w:color w:val="222222"/>
        </w:rPr>
      </w:pPr>
    </w:p>
    <w:p w:rsidR="00243A5E" w:rsidRDefault="00243A5E" w:rsidP="00243A5E">
      <w:pPr>
        <w:numPr>
          <w:ilvl w:val="0"/>
          <w:numId w:val="9"/>
        </w:numPr>
        <w:shd w:val="clear" w:color="auto" w:fill="FFFFFF"/>
        <w:spacing w:after="0" w:line="240" w:lineRule="auto"/>
        <w:rPr>
          <w:rFonts w:ascii="Calibri" w:eastAsia="Times New Roman" w:hAnsi="Calibri" w:cs="Calibri"/>
          <w:color w:val="222222"/>
        </w:rPr>
      </w:pPr>
      <w:r w:rsidRPr="00243A5E">
        <w:rPr>
          <w:rFonts w:ascii="Calibri" w:eastAsia="Times New Roman" w:hAnsi="Calibri" w:cs="Calibri"/>
          <w:color w:val="222222"/>
        </w:rPr>
        <w:t>How are ongoing hosting costs to be included using an hourly rate price sheet?</w:t>
      </w:r>
    </w:p>
    <w:p w:rsidR="00DC7375" w:rsidRPr="00F25028" w:rsidRDefault="00F25028" w:rsidP="00DC7375">
      <w:pPr>
        <w:pStyle w:val="ListParagraph"/>
        <w:rPr>
          <w:rFonts w:ascii="Calibri" w:eastAsia="Times New Roman" w:hAnsi="Calibri" w:cs="Calibri"/>
          <w:color w:val="2E74B5" w:themeColor="accent1" w:themeShade="BF"/>
        </w:rPr>
      </w:pPr>
      <w:r w:rsidRPr="00F25028">
        <w:rPr>
          <w:rFonts w:ascii="Calibri" w:eastAsia="Times New Roman" w:hAnsi="Calibri" w:cs="Calibri"/>
          <w:color w:val="2E74B5" w:themeColor="accent1" w:themeShade="BF"/>
        </w:rPr>
        <w:t xml:space="preserve">Hosting cost should be identified </w:t>
      </w:r>
      <w:r>
        <w:rPr>
          <w:rFonts w:ascii="Calibri" w:eastAsia="Times New Roman" w:hAnsi="Calibri" w:cs="Calibri"/>
          <w:color w:val="2E74B5" w:themeColor="accent1" w:themeShade="BF"/>
        </w:rPr>
        <w:t>under the total proposed cost in the Hosting Fee section.</w:t>
      </w:r>
    </w:p>
    <w:p w:rsidR="00DC7375" w:rsidRPr="00DC7375" w:rsidRDefault="00DC7375" w:rsidP="00243A5E">
      <w:pPr>
        <w:numPr>
          <w:ilvl w:val="0"/>
          <w:numId w:val="9"/>
        </w:numPr>
        <w:shd w:val="clear" w:color="auto" w:fill="FFFFFF"/>
        <w:spacing w:after="0" w:line="240" w:lineRule="auto"/>
        <w:rPr>
          <w:rFonts w:eastAsia="Times New Roman" w:cstheme="minorHAnsi"/>
          <w:color w:val="222222"/>
        </w:rPr>
      </w:pPr>
      <w:r w:rsidRPr="00243A5E">
        <w:rPr>
          <w:rFonts w:eastAsia="Times New Roman" w:cstheme="minorHAnsi"/>
          <w:color w:val="000000"/>
        </w:rPr>
        <w:t>Limitation of Liability 4.6</w:t>
      </w:r>
      <w:r w:rsidRPr="00DC7375">
        <w:rPr>
          <w:rFonts w:eastAsia="Times New Roman" w:cstheme="minorHAnsi"/>
          <w:color w:val="000000"/>
        </w:rPr>
        <w:t xml:space="preserve">. </w:t>
      </w:r>
      <w:r w:rsidRPr="00DC7375">
        <w:rPr>
          <w:rFonts w:cstheme="minorHAnsi"/>
          <w:color w:val="000000"/>
          <w:shd w:val="clear" w:color="auto" w:fill="FFFFFF"/>
        </w:rPr>
        <w:t xml:space="preserve"> We ask that MSDE change the limitation of liability in TORFP section 4.6 to one (1) time the total TO Agreement amount.  The existing contract, CATS+ TORFP R00B4400088, has a limit of liability at one (1) time the total TO Agreement.  Moreover, a limit of one time the total TO Agreement amount is common for CATS+ TORFPs.  For example, see MSDE CATS+ TORFPs MSDE-DEC-20-002 CCATS Server Hosting and Administration; R00B0600006 Education Data Warehouse Support and Maintenance; R00R0600952 EIS Technical Project Manager; and R00B7400027 Child Care Systems Maintenance and Enhancement.    </w:t>
      </w:r>
    </w:p>
    <w:p w:rsidR="00DC7375" w:rsidRPr="00346622" w:rsidRDefault="00346622" w:rsidP="00DC7375">
      <w:pPr>
        <w:pStyle w:val="ListParagraph"/>
        <w:rPr>
          <w:rFonts w:eastAsia="Times New Roman" w:cstheme="minorHAnsi"/>
          <w:color w:val="5B9BD5" w:themeColor="accent1"/>
        </w:rPr>
      </w:pPr>
      <w:r w:rsidRPr="00346622">
        <w:rPr>
          <w:rFonts w:eastAsia="Times New Roman" w:cstheme="minorHAnsi"/>
          <w:color w:val="5B9BD5" w:themeColor="accent1"/>
        </w:rPr>
        <w:t>Please see the revised Solicitation</w:t>
      </w:r>
      <w:r>
        <w:rPr>
          <w:rFonts w:eastAsia="Times New Roman" w:cstheme="minorHAnsi"/>
          <w:color w:val="5B9BD5" w:themeColor="accent1"/>
        </w:rPr>
        <w:t>.</w:t>
      </w:r>
    </w:p>
    <w:p w:rsidR="00DC7375" w:rsidRPr="00E13D5A" w:rsidRDefault="00DC7375" w:rsidP="00243A5E">
      <w:pPr>
        <w:numPr>
          <w:ilvl w:val="0"/>
          <w:numId w:val="9"/>
        </w:numPr>
        <w:shd w:val="clear" w:color="auto" w:fill="FFFFFF"/>
        <w:spacing w:after="0" w:line="240" w:lineRule="auto"/>
        <w:rPr>
          <w:rFonts w:eastAsia="Times New Roman" w:cstheme="minorHAnsi"/>
          <w:color w:val="222222"/>
        </w:rPr>
      </w:pPr>
      <w:r w:rsidRPr="00DC7375">
        <w:rPr>
          <w:rFonts w:cstheme="minorHAnsi"/>
          <w:color w:val="000000"/>
          <w:shd w:val="clear" w:color="auto" w:fill="FFFFFF"/>
        </w:rPr>
        <w:t>Can you provide the file format and file layout between CCATS and ELIS?</w:t>
      </w:r>
    </w:p>
    <w:p w:rsidR="00E13D5A" w:rsidRPr="00DC7375" w:rsidRDefault="00E13D5A" w:rsidP="00E13D5A">
      <w:pPr>
        <w:pStyle w:val="ListParagraph"/>
        <w:rPr>
          <w:rFonts w:eastAsia="Times New Roman" w:cstheme="minorHAnsi"/>
          <w:color w:val="222222"/>
        </w:rPr>
      </w:pPr>
      <w:r w:rsidRPr="00E13D5A">
        <w:rPr>
          <w:color w:val="2E74B5" w:themeColor="accent1" w:themeShade="BF"/>
        </w:rPr>
        <w:t>This file is ‘|’ pipe delimited variable length record file.  The file consists of one header record documenting summary information and one or more detail files listing all licensed/registered providers and associated parties maintained in CCATS.  File Name (</w:t>
      </w:r>
      <w:proofErr w:type="spellStart"/>
      <w:r w:rsidRPr="00E13D5A">
        <w:rPr>
          <w:color w:val="2E74B5" w:themeColor="accent1" w:themeShade="BF"/>
        </w:rPr>
        <w:t>yyyymmdd</w:t>
      </w:r>
      <w:proofErr w:type="spellEnd"/>
      <w:r w:rsidRPr="00E13D5A">
        <w:rPr>
          <w:color w:val="2E74B5" w:themeColor="accent1" w:themeShade="BF"/>
        </w:rPr>
        <w:t xml:space="preserve"> = Year Month &amp; Day file created): ccats_providers_yyyymmdd.txt   </w:t>
      </w:r>
    </w:p>
    <w:p w:rsidR="00DC7375" w:rsidRPr="00DC7375" w:rsidRDefault="00DC7375" w:rsidP="00DC7375">
      <w:pPr>
        <w:pStyle w:val="ListParagraph"/>
        <w:rPr>
          <w:rFonts w:eastAsia="Times New Roman" w:cstheme="minorHAnsi"/>
          <w:color w:val="222222"/>
        </w:rPr>
      </w:pPr>
    </w:p>
    <w:p w:rsidR="00DC7375" w:rsidRPr="00DC7375" w:rsidRDefault="00DC7375" w:rsidP="00243A5E">
      <w:pPr>
        <w:numPr>
          <w:ilvl w:val="0"/>
          <w:numId w:val="9"/>
        </w:numPr>
        <w:shd w:val="clear" w:color="auto" w:fill="FFFFFF"/>
        <w:spacing w:after="0" w:line="240" w:lineRule="auto"/>
        <w:rPr>
          <w:rFonts w:eastAsia="Times New Roman" w:cstheme="minorHAnsi"/>
          <w:color w:val="222222"/>
        </w:rPr>
      </w:pPr>
      <w:r w:rsidRPr="00DC7375">
        <w:rPr>
          <w:rFonts w:cstheme="minorHAnsi"/>
          <w:color w:val="000000"/>
          <w:shd w:val="clear" w:color="auto" w:fill="FFFFFF"/>
        </w:rPr>
        <w:t>What type of equipment is currently available for Inspectors performing onsite inspections?</w:t>
      </w:r>
    </w:p>
    <w:p w:rsidR="00DC7375" w:rsidRPr="004257D6" w:rsidRDefault="004257D6" w:rsidP="00DC7375">
      <w:pPr>
        <w:pStyle w:val="ListParagraph"/>
        <w:rPr>
          <w:rFonts w:eastAsia="Times New Roman" w:cstheme="minorHAnsi"/>
          <w:color w:val="2E74B5" w:themeColor="accent1" w:themeShade="BF"/>
        </w:rPr>
      </w:pPr>
      <w:r w:rsidRPr="004257D6">
        <w:rPr>
          <w:rFonts w:eastAsia="Times New Roman" w:cstheme="minorHAnsi"/>
          <w:color w:val="2E74B5" w:themeColor="accent1" w:themeShade="BF"/>
        </w:rPr>
        <w:t xml:space="preserve">Currently </w:t>
      </w:r>
      <w:r>
        <w:rPr>
          <w:rFonts w:eastAsia="Times New Roman" w:cstheme="minorHAnsi"/>
          <w:color w:val="2E74B5" w:themeColor="accent1" w:themeShade="BF"/>
        </w:rPr>
        <w:t>staff use the 5290 Dell Latitude tablet.</w:t>
      </w:r>
    </w:p>
    <w:p w:rsidR="00DC7375" w:rsidRPr="00DC7375" w:rsidRDefault="00DC7375" w:rsidP="00243A5E">
      <w:pPr>
        <w:numPr>
          <w:ilvl w:val="0"/>
          <w:numId w:val="9"/>
        </w:numPr>
        <w:shd w:val="clear" w:color="auto" w:fill="FFFFFF"/>
        <w:spacing w:after="0" w:line="240" w:lineRule="auto"/>
        <w:rPr>
          <w:rFonts w:eastAsia="Times New Roman" w:cstheme="minorHAnsi"/>
          <w:color w:val="222222"/>
        </w:rPr>
      </w:pPr>
      <w:r w:rsidRPr="00243A5E">
        <w:rPr>
          <w:rFonts w:eastAsia="Times New Roman" w:cstheme="minorHAnsi"/>
          <w:color w:val="000000"/>
        </w:rPr>
        <w:t>2.1 Summary Statement, 2.1.2</w:t>
      </w:r>
      <w:r w:rsidRPr="00DC7375">
        <w:rPr>
          <w:rFonts w:eastAsia="Times New Roman" w:cstheme="minorHAnsi"/>
          <w:color w:val="000000"/>
        </w:rPr>
        <w:t xml:space="preserve">.  </w:t>
      </w:r>
      <w:r w:rsidRPr="00DC7375">
        <w:rPr>
          <w:rFonts w:cstheme="minorHAnsi"/>
          <w:color w:val="000000"/>
          <w:shd w:val="clear" w:color="auto" w:fill="FFFFFF"/>
        </w:rPr>
        <w:t>The COTS product is fully developed, will be available for use. However, it will require basic configuration to meet MSDE needs, will MSDE consider any time period to configure the product?</w:t>
      </w:r>
    </w:p>
    <w:p w:rsidR="00DC7375" w:rsidRPr="00513C1A" w:rsidRDefault="00513C1A" w:rsidP="00DC7375">
      <w:pPr>
        <w:pStyle w:val="ListParagraph"/>
        <w:rPr>
          <w:rFonts w:eastAsia="Times New Roman" w:cstheme="minorHAnsi"/>
          <w:color w:val="2E74B5" w:themeColor="accent1" w:themeShade="BF"/>
        </w:rPr>
      </w:pPr>
      <w:r w:rsidRPr="00513C1A">
        <w:rPr>
          <w:rFonts w:eastAsia="Times New Roman" w:cstheme="minorHAnsi"/>
          <w:color w:val="2E74B5" w:themeColor="accent1" w:themeShade="BF"/>
        </w:rPr>
        <w:t>The Department will consider a 90 day time frame to</w:t>
      </w:r>
      <w:r>
        <w:rPr>
          <w:rFonts w:eastAsia="Times New Roman" w:cstheme="minorHAnsi"/>
          <w:color w:val="2E74B5" w:themeColor="accent1" w:themeShade="BF"/>
        </w:rPr>
        <w:t xml:space="preserve"> configure the application for MSDE use. </w:t>
      </w:r>
    </w:p>
    <w:p w:rsidR="00DC7375" w:rsidRPr="00DC7375" w:rsidRDefault="00DC7375" w:rsidP="00243A5E">
      <w:pPr>
        <w:numPr>
          <w:ilvl w:val="0"/>
          <w:numId w:val="9"/>
        </w:numPr>
        <w:shd w:val="clear" w:color="auto" w:fill="FFFFFF"/>
        <w:spacing w:after="0" w:line="240" w:lineRule="auto"/>
        <w:rPr>
          <w:rFonts w:eastAsia="Times New Roman" w:cstheme="minorHAnsi"/>
          <w:color w:val="222222"/>
        </w:rPr>
      </w:pPr>
      <w:r w:rsidRPr="00DC7375">
        <w:rPr>
          <w:rFonts w:cstheme="minorHAnsi"/>
          <w:color w:val="000000"/>
          <w:shd w:val="clear" w:color="auto" w:fill="FFFFFF"/>
        </w:rPr>
        <w:t>Can you please provide details on inspector devices?</w:t>
      </w:r>
    </w:p>
    <w:p w:rsidR="00DC7375" w:rsidRPr="00243A5E" w:rsidRDefault="004257D6" w:rsidP="00DC7375">
      <w:pPr>
        <w:shd w:val="clear" w:color="auto" w:fill="FFFFFF"/>
        <w:spacing w:after="0" w:line="240" w:lineRule="auto"/>
        <w:ind w:left="720"/>
        <w:rPr>
          <w:rFonts w:eastAsia="Times New Roman" w:cstheme="minorHAnsi"/>
          <w:color w:val="2E74B5" w:themeColor="accent1" w:themeShade="BF"/>
        </w:rPr>
      </w:pPr>
      <w:r>
        <w:rPr>
          <w:rFonts w:eastAsia="Times New Roman" w:cstheme="minorHAnsi"/>
          <w:color w:val="2E74B5" w:themeColor="accent1" w:themeShade="BF"/>
        </w:rPr>
        <w:t>See question 37.</w:t>
      </w:r>
    </w:p>
    <w:p w:rsidR="00243A5E" w:rsidRPr="00DC7375" w:rsidRDefault="00243A5E" w:rsidP="00243A5E">
      <w:pPr>
        <w:shd w:val="clear" w:color="auto" w:fill="FFFFFF"/>
        <w:spacing w:after="0" w:line="240" w:lineRule="auto"/>
        <w:rPr>
          <w:rFonts w:eastAsia="Times New Roman" w:cstheme="minorHAnsi"/>
          <w:color w:val="222222"/>
        </w:rPr>
      </w:pPr>
    </w:p>
    <w:p w:rsidR="00243A5E" w:rsidRDefault="00243A5E" w:rsidP="00DC7375">
      <w:pPr>
        <w:numPr>
          <w:ilvl w:val="0"/>
          <w:numId w:val="10"/>
        </w:numPr>
        <w:shd w:val="clear" w:color="auto" w:fill="FFFFFF"/>
        <w:spacing w:after="0" w:line="240" w:lineRule="auto"/>
        <w:rPr>
          <w:rFonts w:eastAsia="Times New Roman" w:cstheme="minorHAnsi"/>
          <w:color w:val="222222"/>
        </w:rPr>
      </w:pPr>
      <w:r w:rsidRPr="00243A5E">
        <w:rPr>
          <w:rFonts w:eastAsia="Times New Roman" w:cstheme="minorHAnsi"/>
          <w:color w:val="222222"/>
        </w:rPr>
        <w:t>Does MSDE have a preferred Cloud Provider such as AWS or Azure?</w:t>
      </w:r>
    </w:p>
    <w:p w:rsidR="001657FE" w:rsidRPr="00513C1A" w:rsidRDefault="00513C1A" w:rsidP="001657FE">
      <w:pPr>
        <w:shd w:val="clear" w:color="auto" w:fill="FFFFFF"/>
        <w:spacing w:after="0" w:line="240" w:lineRule="auto"/>
        <w:ind w:left="720"/>
        <w:rPr>
          <w:rFonts w:eastAsia="Times New Roman" w:cstheme="minorHAnsi"/>
          <w:color w:val="2E74B5" w:themeColor="accent1" w:themeShade="BF"/>
        </w:rPr>
      </w:pPr>
      <w:r w:rsidRPr="00513C1A">
        <w:rPr>
          <w:rFonts w:cstheme="minorHAnsi"/>
          <w:color w:val="2E74B5" w:themeColor="accent1" w:themeShade="BF"/>
          <w:shd w:val="clear" w:color="auto" w:fill="FFFFFF"/>
        </w:rPr>
        <w:t xml:space="preserve">The Vendor would have to use a FISMA compliant cloud solution that they use for government projects.  </w:t>
      </w:r>
    </w:p>
    <w:p w:rsidR="001657FE" w:rsidRPr="00243A5E" w:rsidRDefault="001657FE" w:rsidP="001657FE">
      <w:pPr>
        <w:shd w:val="clear" w:color="auto" w:fill="FFFFFF"/>
        <w:spacing w:after="0" w:line="240" w:lineRule="auto"/>
        <w:rPr>
          <w:rFonts w:eastAsia="Times New Roman" w:cstheme="minorHAnsi"/>
          <w:color w:val="222222"/>
        </w:rPr>
      </w:pPr>
    </w:p>
    <w:p w:rsidR="00346622" w:rsidRDefault="00243A5E" w:rsidP="00346622">
      <w:pPr>
        <w:numPr>
          <w:ilvl w:val="0"/>
          <w:numId w:val="10"/>
        </w:numPr>
        <w:shd w:val="clear" w:color="auto" w:fill="FFFFFF"/>
        <w:spacing w:after="0" w:line="240" w:lineRule="auto"/>
        <w:rPr>
          <w:rFonts w:eastAsia="Times New Roman" w:cstheme="minorHAnsi"/>
          <w:color w:val="222222"/>
        </w:rPr>
      </w:pPr>
      <w:r w:rsidRPr="00243A5E">
        <w:rPr>
          <w:rFonts w:eastAsia="Times New Roman" w:cstheme="minorHAnsi"/>
          <w:color w:val="222222"/>
        </w:rPr>
        <w:t>From section 2.3.11 – Are there any guidelines on the retention period for UAT, SysTest, Training and Dev environments?</w:t>
      </w:r>
    </w:p>
    <w:p w:rsidR="0083165C" w:rsidRPr="00346622" w:rsidRDefault="0083165C" w:rsidP="00346622">
      <w:pPr>
        <w:shd w:val="clear" w:color="auto" w:fill="FFFFFF"/>
        <w:spacing w:after="0" w:line="240" w:lineRule="auto"/>
        <w:ind w:left="720"/>
        <w:rPr>
          <w:rFonts w:eastAsia="Times New Roman" w:cstheme="minorHAnsi"/>
          <w:color w:val="222222"/>
        </w:rPr>
      </w:pPr>
      <w:r w:rsidRPr="00346622">
        <w:rPr>
          <w:rFonts w:cstheme="minorHAnsi"/>
          <w:color w:val="2E74B5" w:themeColor="accent1" w:themeShade="BF"/>
        </w:rPr>
        <w:t>Current guidelines are for i</w:t>
      </w:r>
      <w:r w:rsidRPr="00346622">
        <w:rPr>
          <w:color w:val="2E74B5" w:themeColor="accent1" w:themeShade="BF"/>
        </w:rPr>
        <w:t>ncremental daily backups to be retained for one (1) month, and full weekly backups, retained for three (3) months.</w:t>
      </w:r>
    </w:p>
    <w:p w:rsidR="003C04B2" w:rsidRDefault="00AB29D9" w:rsidP="00AB29D9">
      <w:pPr>
        <w:shd w:val="clear" w:color="auto" w:fill="FFFFFF"/>
        <w:tabs>
          <w:tab w:val="left" w:pos="3871"/>
        </w:tabs>
        <w:spacing w:after="0" w:line="240" w:lineRule="auto"/>
        <w:ind w:left="720"/>
        <w:rPr>
          <w:rFonts w:eastAsia="Times New Roman" w:cstheme="minorHAnsi"/>
          <w:color w:val="222222"/>
        </w:rPr>
      </w:pPr>
      <w:r>
        <w:rPr>
          <w:rFonts w:eastAsia="Times New Roman" w:cstheme="minorHAnsi"/>
          <w:color w:val="222222"/>
        </w:rPr>
        <w:tab/>
      </w:r>
    </w:p>
    <w:p w:rsidR="001657FE" w:rsidRPr="00243A5E" w:rsidRDefault="001657FE" w:rsidP="001657FE">
      <w:pPr>
        <w:shd w:val="clear" w:color="auto" w:fill="FFFFFF"/>
        <w:spacing w:after="0" w:line="240" w:lineRule="auto"/>
        <w:rPr>
          <w:rFonts w:eastAsia="Times New Roman" w:cstheme="minorHAnsi"/>
          <w:color w:val="222222"/>
        </w:rPr>
      </w:pPr>
    </w:p>
    <w:p w:rsidR="001657FE" w:rsidRPr="00346622" w:rsidRDefault="00243A5E" w:rsidP="001657FE">
      <w:pPr>
        <w:numPr>
          <w:ilvl w:val="0"/>
          <w:numId w:val="10"/>
        </w:numPr>
        <w:shd w:val="clear" w:color="auto" w:fill="FFFFFF"/>
        <w:spacing w:after="0" w:line="240" w:lineRule="auto"/>
        <w:rPr>
          <w:rFonts w:eastAsia="Times New Roman" w:cstheme="minorHAnsi"/>
          <w:color w:val="222222"/>
        </w:rPr>
      </w:pPr>
      <w:r w:rsidRPr="00243A5E">
        <w:rPr>
          <w:rFonts w:eastAsia="Times New Roman" w:cstheme="minorHAnsi"/>
          <w:color w:val="222222"/>
        </w:rPr>
        <w:t>Adherence to the Maryland Security Manual indicates that is “PII” data is present in solution then an annual Penetration test must be conducted.  Are the costs for this test a responsibility of the contractor and need to be included in the TORFP pricing or will the State provide the annual Penetration Test?</w:t>
      </w:r>
      <w:r w:rsidR="00346622">
        <w:rPr>
          <w:rFonts w:eastAsia="Times New Roman" w:cstheme="minorHAnsi"/>
          <w:color w:val="222222"/>
        </w:rPr>
        <w:t xml:space="preserve"> </w:t>
      </w:r>
      <w:r w:rsidR="00346622" w:rsidRPr="00346622">
        <w:rPr>
          <w:rFonts w:eastAsia="Times New Roman" w:cstheme="minorHAnsi"/>
          <w:color w:val="5B9BD5" w:themeColor="accent1"/>
        </w:rPr>
        <w:t>Testing and its associated costs are the responsibility of the Contractor.</w:t>
      </w:r>
    </w:p>
    <w:p w:rsidR="00243A5E" w:rsidRDefault="00243A5E" w:rsidP="00804920">
      <w:pPr>
        <w:pStyle w:val="ListParagraph"/>
        <w:numPr>
          <w:ilvl w:val="0"/>
          <w:numId w:val="10"/>
        </w:numPr>
        <w:shd w:val="clear" w:color="auto" w:fill="FFFFFF"/>
        <w:spacing w:before="100" w:beforeAutospacing="1" w:after="0" w:line="240" w:lineRule="auto"/>
        <w:jc w:val="both"/>
        <w:rPr>
          <w:rFonts w:eastAsia="Times New Roman" w:cstheme="minorHAnsi"/>
          <w:color w:val="222222"/>
        </w:rPr>
      </w:pPr>
      <w:r w:rsidRPr="00DC7375">
        <w:rPr>
          <w:rFonts w:eastAsia="Times New Roman" w:cstheme="minorHAnsi"/>
          <w:color w:val="222222"/>
        </w:rPr>
        <w:t xml:space="preserve">Section 2.1.6 states that “Other components of the work to be performed under this TO are to: 6. Capture </w:t>
      </w:r>
      <w:proofErr w:type="gramStart"/>
      <w:r w:rsidRPr="00DC7375">
        <w:rPr>
          <w:rFonts w:eastAsia="Times New Roman" w:cstheme="minorHAnsi"/>
          <w:color w:val="222222"/>
        </w:rPr>
        <w:t>child care</w:t>
      </w:r>
      <w:proofErr w:type="gramEnd"/>
      <w:r w:rsidRPr="00DC7375">
        <w:rPr>
          <w:rFonts w:eastAsia="Times New Roman" w:cstheme="minorHAnsi"/>
          <w:color w:val="222222"/>
        </w:rPr>
        <w:t xml:space="preserve"> program information required by the Division through the file transfer of Child Care Administrative Tracking System (CCATS) data.  Enable daily transfer of designated files to CCATS”; Could you please provide details on the “program information required by the Division” referred to in this section.</w:t>
      </w:r>
    </w:p>
    <w:p w:rsidR="00804920" w:rsidRDefault="00804920" w:rsidP="00804920">
      <w:pPr>
        <w:pStyle w:val="ListParagraph"/>
        <w:shd w:val="clear" w:color="auto" w:fill="FFFFFF"/>
        <w:spacing w:before="100" w:beforeAutospacing="1" w:after="0" w:line="240" w:lineRule="auto"/>
        <w:jc w:val="both"/>
        <w:rPr>
          <w:rFonts w:eastAsia="Times New Roman" w:cstheme="minorHAnsi"/>
          <w:color w:val="2E74B5" w:themeColor="accent1" w:themeShade="BF"/>
        </w:rPr>
      </w:pPr>
      <w:r>
        <w:rPr>
          <w:rFonts w:eastAsia="Times New Roman" w:cstheme="minorHAnsi"/>
          <w:color w:val="2E74B5" w:themeColor="accent1" w:themeShade="BF"/>
        </w:rPr>
        <w:t>General information such as Provider Name, Provider care address, email address, telephone number, approved age groups and license number.</w:t>
      </w:r>
    </w:p>
    <w:p w:rsidR="00804920" w:rsidRPr="00804920" w:rsidRDefault="00804920" w:rsidP="00804920">
      <w:pPr>
        <w:pStyle w:val="ListParagraph"/>
        <w:shd w:val="clear" w:color="auto" w:fill="FFFFFF"/>
        <w:spacing w:before="100" w:beforeAutospacing="1" w:after="0" w:line="240" w:lineRule="auto"/>
        <w:jc w:val="both"/>
        <w:rPr>
          <w:rFonts w:eastAsia="Times New Roman" w:cstheme="minorHAnsi"/>
          <w:color w:val="222222"/>
        </w:rPr>
      </w:pPr>
    </w:p>
    <w:p w:rsidR="00243A5E" w:rsidRDefault="00243A5E" w:rsidP="00804920">
      <w:pPr>
        <w:pStyle w:val="ListParagraph"/>
        <w:numPr>
          <w:ilvl w:val="0"/>
          <w:numId w:val="17"/>
        </w:numPr>
        <w:shd w:val="clear" w:color="auto" w:fill="FFFFFF"/>
        <w:spacing w:before="100" w:beforeAutospacing="1" w:after="0" w:line="240" w:lineRule="auto"/>
        <w:jc w:val="both"/>
        <w:rPr>
          <w:rFonts w:eastAsia="Times New Roman" w:cstheme="minorHAnsi"/>
          <w:color w:val="222222"/>
        </w:rPr>
      </w:pPr>
      <w:r w:rsidRPr="00DC7375">
        <w:rPr>
          <w:rFonts w:eastAsia="Times New Roman" w:cstheme="minorHAnsi"/>
          <w:color w:val="222222"/>
        </w:rPr>
        <w:t xml:space="preserve">Section 2.1.6 states that “Other components of the work to be performed under this TO are to: 8. Develop and implement system changes necessary to interphase between the ELIS and CCATS system. Could you please provide details on the “system </w:t>
      </w:r>
      <w:proofErr w:type="gramStart"/>
      <w:r w:rsidRPr="00DC7375">
        <w:rPr>
          <w:rFonts w:eastAsia="Times New Roman" w:cstheme="minorHAnsi"/>
          <w:color w:val="222222"/>
        </w:rPr>
        <w:t>changes ”</w:t>
      </w:r>
      <w:proofErr w:type="gramEnd"/>
      <w:r w:rsidRPr="00DC7375">
        <w:rPr>
          <w:rFonts w:eastAsia="Times New Roman" w:cstheme="minorHAnsi"/>
          <w:color w:val="222222"/>
        </w:rPr>
        <w:t xml:space="preserve"> referred to in this section.</w:t>
      </w:r>
    </w:p>
    <w:p w:rsidR="00804920" w:rsidRDefault="00804920" w:rsidP="00804920">
      <w:pPr>
        <w:pStyle w:val="ListParagraph"/>
        <w:shd w:val="clear" w:color="auto" w:fill="FFFFFF"/>
        <w:spacing w:before="100" w:beforeAutospacing="1" w:after="0" w:line="240" w:lineRule="auto"/>
        <w:jc w:val="both"/>
        <w:rPr>
          <w:rFonts w:eastAsia="Times New Roman" w:cstheme="minorHAnsi"/>
          <w:color w:val="2E74B5" w:themeColor="accent1" w:themeShade="BF"/>
        </w:rPr>
      </w:pPr>
      <w:r w:rsidRPr="00804920">
        <w:rPr>
          <w:rFonts w:eastAsia="Times New Roman" w:cstheme="minorHAnsi"/>
          <w:color w:val="2E74B5" w:themeColor="accent1" w:themeShade="BF"/>
        </w:rPr>
        <w:t>This section of the TORFP would cover any and all changes necessary to maintain a success</w:t>
      </w:r>
      <w:r>
        <w:rPr>
          <w:rFonts w:eastAsia="Times New Roman" w:cstheme="minorHAnsi"/>
          <w:color w:val="2E74B5" w:themeColor="accent1" w:themeShade="BF"/>
        </w:rPr>
        <w:t>ful file transfer between ELIS a</w:t>
      </w:r>
      <w:r w:rsidRPr="00804920">
        <w:rPr>
          <w:rFonts w:eastAsia="Times New Roman" w:cstheme="minorHAnsi"/>
          <w:color w:val="2E74B5" w:themeColor="accent1" w:themeShade="BF"/>
        </w:rPr>
        <w:t>nd CCATS.</w:t>
      </w:r>
    </w:p>
    <w:p w:rsidR="00804920" w:rsidRPr="00804920" w:rsidRDefault="00804920" w:rsidP="00804920">
      <w:pPr>
        <w:pStyle w:val="ListParagraph"/>
        <w:shd w:val="clear" w:color="auto" w:fill="FFFFFF"/>
        <w:spacing w:before="100" w:beforeAutospacing="1" w:after="0" w:line="240" w:lineRule="auto"/>
        <w:jc w:val="both"/>
        <w:rPr>
          <w:rFonts w:eastAsia="Times New Roman" w:cstheme="minorHAnsi"/>
          <w:color w:val="2E74B5" w:themeColor="accent1" w:themeShade="BF"/>
        </w:rPr>
      </w:pPr>
    </w:p>
    <w:p w:rsidR="00243A5E" w:rsidRDefault="00243A5E" w:rsidP="00804920">
      <w:pPr>
        <w:pStyle w:val="ListParagraph"/>
        <w:numPr>
          <w:ilvl w:val="0"/>
          <w:numId w:val="17"/>
        </w:numPr>
        <w:shd w:val="clear" w:color="auto" w:fill="FFFFFF"/>
        <w:spacing w:before="100" w:beforeAutospacing="1" w:after="0" w:line="240" w:lineRule="auto"/>
        <w:jc w:val="both"/>
        <w:rPr>
          <w:rFonts w:eastAsia="Times New Roman" w:cstheme="minorHAnsi"/>
          <w:color w:val="222222"/>
        </w:rPr>
      </w:pPr>
      <w:r w:rsidRPr="00DC7375">
        <w:rPr>
          <w:rFonts w:eastAsia="Times New Roman" w:cstheme="minorHAnsi"/>
          <w:color w:val="222222"/>
        </w:rPr>
        <w:t>Section 3.2 provides a list of the functional/business requirements of the ELIS system.  Please identify those requirements in this section that are not available in the current system.</w:t>
      </w:r>
    </w:p>
    <w:p w:rsidR="00804920" w:rsidRDefault="00DB170F" w:rsidP="00804920">
      <w:pPr>
        <w:pStyle w:val="ListParagraph"/>
        <w:shd w:val="clear" w:color="auto" w:fill="FFFFFF"/>
        <w:spacing w:before="100" w:beforeAutospacing="1" w:after="0" w:line="240" w:lineRule="auto"/>
        <w:jc w:val="both"/>
        <w:rPr>
          <w:rFonts w:eastAsia="Times New Roman" w:cstheme="minorHAnsi"/>
          <w:color w:val="2E74B5" w:themeColor="accent1" w:themeShade="BF"/>
        </w:rPr>
      </w:pPr>
      <w:r w:rsidRPr="00DB170F">
        <w:rPr>
          <w:rFonts w:eastAsia="Times New Roman" w:cstheme="minorHAnsi"/>
          <w:color w:val="2E74B5" w:themeColor="accent1" w:themeShade="BF"/>
        </w:rPr>
        <w:t>The Vendor would be responsible for providing a solution that allows the Department to conduct inspections.</w:t>
      </w:r>
    </w:p>
    <w:p w:rsidR="00DB170F" w:rsidRPr="00DB170F" w:rsidRDefault="00DB170F" w:rsidP="00804920">
      <w:pPr>
        <w:pStyle w:val="ListParagraph"/>
        <w:shd w:val="clear" w:color="auto" w:fill="FFFFFF"/>
        <w:spacing w:before="100" w:beforeAutospacing="1" w:after="0" w:line="240" w:lineRule="auto"/>
        <w:jc w:val="both"/>
        <w:rPr>
          <w:rFonts w:eastAsia="Times New Roman" w:cstheme="minorHAnsi"/>
          <w:color w:val="2E74B5" w:themeColor="accent1" w:themeShade="BF"/>
        </w:rPr>
      </w:pPr>
    </w:p>
    <w:p w:rsidR="00DB170F" w:rsidRDefault="00243A5E" w:rsidP="00346622">
      <w:pPr>
        <w:pStyle w:val="ListParagraph"/>
        <w:numPr>
          <w:ilvl w:val="0"/>
          <w:numId w:val="17"/>
        </w:numPr>
        <w:shd w:val="clear" w:color="auto" w:fill="FFFFFF"/>
        <w:spacing w:before="100" w:beforeAutospacing="1" w:after="100" w:afterAutospacing="1" w:line="240" w:lineRule="auto"/>
        <w:jc w:val="both"/>
        <w:rPr>
          <w:rFonts w:eastAsia="Times New Roman" w:cstheme="minorHAnsi"/>
          <w:color w:val="222222"/>
        </w:rPr>
      </w:pPr>
      <w:r w:rsidRPr="00DC7375">
        <w:rPr>
          <w:rFonts w:eastAsia="Times New Roman" w:cstheme="minorHAnsi"/>
          <w:color w:val="222222"/>
        </w:rPr>
        <w:t>Section 3.5 states that MBE Liquidated damages are identified in Attachment M. There is no reference to Liquidated Damages in Attachment M.  Please advise.</w:t>
      </w:r>
    </w:p>
    <w:p w:rsidR="00346622" w:rsidRPr="00346622" w:rsidRDefault="00346622" w:rsidP="00346622">
      <w:pPr>
        <w:pStyle w:val="ListParagraph"/>
        <w:shd w:val="clear" w:color="auto" w:fill="FFFFFF"/>
        <w:spacing w:before="100" w:beforeAutospacing="1" w:after="100" w:afterAutospacing="1" w:line="240" w:lineRule="auto"/>
        <w:jc w:val="both"/>
        <w:rPr>
          <w:rFonts w:eastAsia="Times New Roman" w:cstheme="minorHAnsi"/>
          <w:color w:val="5B9BD5" w:themeColor="accent1"/>
        </w:rPr>
      </w:pPr>
      <w:r w:rsidRPr="00346622">
        <w:rPr>
          <w:rFonts w:eastAsia="Times New Roman" w:cstheme="minorHAnsi"/>
          <w:color w:val="5B9BD5" w:themeColor="accent1"/>
        </w:rPr>
        <w:t>Please see the revised Solicitation.</w:t>
      </w:r>
    </w:p>
    <w:p w:rsidR="00DB170F" w:rsidRPr="00DB170F" w:rsidRDefault="00DB170F" w:rsidP="00DB170F">
      <w:pPr>
        <w:pStyle w:val="ListParagraph"/>
        <w:shd w:val="clear" w:color="auto" w:fill="FFFFFF"/>
        <w:spacing w:before="100" w:beforeAutospacing="1" w:after="100" w:afterAutospacing="1" w:line="240" w:lineRule="auto"/>
        <w:jc w:val="both"/>
        <w:rPr>
          <w:rFonts w:eastAsia="Times New Roman" w:cstheme="minorHAnsi"/>
          <w:color w:val="222222"/>
        </w:rPr>
      </w:pPr>
    </w:p>
    <w:p w:rsidR="00DB170F" w:rsidRDefault="00243A5E" w:rsidP="00DB170F">
      <w:pPr>
        <w:pStyle w:val="ListParagraph"/>
        <w:numPr>
          <w:ilvl w:val="0"/>
          <w:numId w:val="17"/>
        </w:numPr>
        <w:shd w:val="clear" w:color="auto" w:fill="FFFFFF"/>
        <w:spacing w:before="100" w:beforeAutospacing="1" w:after="100" w:afterAutospacing="1" w:line="240" w:lineRule="auto"/>
        <w:jc w:val="both"/>
        <w:rPr>
          <w:rFonts w:eastAsia="Times New Roman" w:cstheme="minorHAnsi"/>
          <w:color w:val="222222"/>
        </w:rPr>
      </w:pPr>
      <w:r w:rsidRPr="00494E8B">
        <w:rPr>
          <w:rFonts w:eastAsia="Times New Roman" w:cstheme="minorHAnsi"/>
          <w:color w:val="222222"/>
        </w:rPr>
        <w:t>Section 3.11.1 states in subsection F that “Key Personnel may be identified after Task Order award.” This statement appears to be contradictory with the requirements in Section 5.4.2,</w:t>
      </w:r>
      <w:r w:rsidR="00F11A10">
        <w:rPr>
          <w:rFonts w:eastAsia="Times New Roman" w:cstheme="minorHAnsi"/>
          <w:color w:val="222222"/>
        </w:rPr>
        <w:t xml:space="preserve"> </w:t>
      </w:r>
      <w:r w:rsidRPr="00F11A10">
        <w:rPr>
          <w:rFonts w:eastAsia="Times New Roman" w:cstheme="minorHAnsi"/>
          <w:color w:val="222222"/>
        </w:rPr>
        <w:t>subsection D Proposed Personnel Resources</w:t>
      </w:r>
      <w:r w:rsidR="00F11A10">
        <w:rPr>
          <w:rFonts w:eastAsia="Times New Roman" w:cstheme="minorHAnsi"/>
          <w:color w:val="222222"/>
        </w:rPr>
        <w:t xml:space="preserve"> </w:t>
      </w:r>
      <w:r w:rsidRPr="00F11A10">
        <w:rPr>
          <w:rFonts w:eastAsia="Times New Roman" w:cstheme="minorHAnsi"/>
          <w:color w:val="222222"/>
        </w:rPr>
        <w:t>and TORFP Staffing.  Please advise.</w:t>
      </w:r>
    </w:p>
    <w:p w:rsidR="00DB170F" w:rsidRPr="00947CA6" w:rsidRDefault="00947CA6" w:rsidP="00DB170F">
      <w:pPr>
        <w:pStyle w:val="ListParagraph"/>
        <w:shd w:val="clear" w:color="auto" w:fill="FFFFFF"/>
        <w:spacing w:before="100" w:beforeAutospacing="1" w:after="100" w:afterAutospacing="1" w:line="240" w:lineRule="auto"/>
        <w:jc w:val="both"/>
        <w:rPr>
          <w:rFonts w:eastAsia="Times New Roman" w:cstheme="minorHAnsi"/>
          <w:color w:val="5B9BD5" w:themeColor="accent1"/>
        </w:rPr>
      </w:pPr>
      <w:r w:rsidRPr="00947CA6">
        <w:rPr>
          <w:rFonts w:eastAsia="Times New Roman" w:cstheme="minorHAnsi"/>
          <w:color w:val="5B9BD5" w:themeColor="accent1"/>
        </w:rPr>
        <w:t>Please see the revised Solicitation.</w:t>
      </w:r>
    </w:p>
    <w:p w:rsidR="00DB170F" w:rsidRPr="00DB170F" w:rsidRDefault="00DB170F" w:rsidP="00DB170F">
      <w:pPr>
        <w:pStyle w:val="ListParagraph"/>
        <w:shd w:val="clear" w:color="auto" w:fill="FFFFFF"/>
        <w:spacing w:before="100" w:beforeAutospacing="1" w:after="100" w:afterAutospacing="1" w:line="240" w:lineRule="auto"/>
        <w:jc w:val="both"/>
        <w:rPr>
          <w:rFonts w:eastAsia="Times New Roman" w:cstheme="minorHAnsi"/>
          <w:color w:val="222222"/>
        </w:rPr>
      </w:pPr>
    </w:p>
    <w:p w:rsidR="00243A5E" w:rsidRDefault="00243A5E" w:rsidP="00494E8B">
      <w:pPr>
        <w:pStyle w:val="ListParagraph"/>
        <w:numPr>
          <w:ilvl w:val="0"/>
          <w:numId w:val="17"/>
        </w:numPr>
        <w:shd w:val="clear" w:color="auto" w:fill="FFFFFF"/>
        <w:spacing w:before="100" w:beforeAutospacing="1" w:after="100" w:afterAutospacing="1" w:line="240" w:lineRule="auto"/>
        <w:jc w:val="both"/>
        <w:rPr>
          <w:rFonts w:eastAsia="Times New Roman" w:cstheme="minorHAnsi"/>
          <w:color w:val="222222"/>
        </w:rPr>
      </w:pPr>
      <w:r w:rsidRPr="00494E8B">
        <w:rPr>
          <w:rFonts w:eastAsia="Times New Roman" w:cstheme="minorHAnsi"/>
          <w:color w:val="222222"/>
        </w:rPr>
        <w:t>Section 3.11.6 in subsection A states “Actual resumes shall be provided only for Key Personnel as described in Section 3.10.4.”  Section 3.10.4 does not appear to exist.  Please advise.</w:t>
      </w:r>
    </w:p>
    <w:p w:rsidR="00434F82" w:rsidRPr="00434F82" w:rsidRDefault="00434F82" w:rsidP="00434F82">
      <w:pPr>
        <w:pStyle w:val="ListParagraph"/>
        <w:shd w:val="clear" w:color="auto" w:fill="FFFFFF"/>
        <w:spacing w:before="100" w:beforeAutospacing="1" w:after="100" w:afterAutospacing="1" w:line="240" w:lineRule="auto"/>
        <w:jc w:val="both"/>
        <w:rPr>
          <w:rFonts w:eastAsia="Times New Roman" w:cstheme="minorHAnsi"/>
          <w:color w:val="2E74B5" w:themeColor="accent1" w:themeShade="BF"/>
        </w:rPr>
      </w:pPr>
      <w:r>
        <w:rPr>
          <w:rFonts w:eastAsia="Times New Roman" w:cstheme="minorHAnsi"/>
          <w:color w:val="2E74B5" w:themeColor="accent1" w:themeShade="BF"/>
        </w:rPr>
        <w:t xml:space="preserve">This should just reference </w:t>
      </w:r>
      <w:proofErr w:type="spellStart"/>
      <w:r>
        <w:rPr>
          <w:rFonts w:eastAsia="Times New Roman" w:cstheme="minorHAnsi"/>
          <w:color w:val="2E74B5" w:themeColor="accent1" w:themeShade="BF"/>
        </w:rPr>
        <w:t>Apprendix</w:t>
      </w:r>
      <w:proofErr w:type="spellEnd"/>
      <w:r>
        <w:rPr>
          <w:rFonts w:eastAsia="Times New Roman" w:cstheme="minorHAnsi"/>
          <w:color w:val="2E74B5" w:themeColor="accent1" w:themeShade="BF"/>
        </w:rPr>
        <w:t xml:space="preserve"> 4.</w:t>
      </w:r>
    </w:p>
    <w:p w:rsidR="00434F82" w:rsidRPr="00494E8B" w:rsidRDefault="00434F82" w:rsidP="00434F82">
      <w:pPr>
        <w:pStyle w:val="ListParagraph"/>
        <w:shd w:val="clear" w:color="auto" w:fill="FFFFFF"/>
        <w:spacing w:before="100" w:beforeAutospacing="1" w:after="100" w:afterAutospacing="1" w:line="240" w:lineRule="auto"/>
        <w:jc w:val="both"/>
        <w:rPr>
          <w:rFonts w:eastAsia="Times New Roman" w:cstheme="minorHAnsi"/>
          <w:color w:val="222222"/>
        </w:rPr>
      </w:pPr>
    </w:p>
    <w:p w:rsidR="00243A5E" w:rsidRPr="00DC7375" w:rsidRDefault="00243A5E" w:rsidP="00494E8B">
      <w:pPr>
        <w:pStyle w:val="ListParagraph"/>
        <w:numPr>
          <w:ilvl w:val="0"/>
          <w:numId w:val="17"/>
        </w:numPr>
        <w:shd w:val="clear" w:color="auto" w:fill="FFFFFF"/>
        <w:spacing w:before="100" w:beforeAutospacing="1" w:after="100" w:afterAutospacing="1" w:line="240" w:lineRule="auto"/>
        <w:jc w:val="both"/>
        <w:rPr>
          <w:rFonts w:eastAsia="Times New Roman" w:cstheme="minorHAnsi"/>
          <w:color w:val="222222"/>
        </w:rPr>
      </w:pPr>
      <w:r w:rsidRPr="00DC7375">
        <w:rPr>
          <w:rFonts w:eastAsia="Times New Roman" w:cstheme="minorHAnsi"/>
          <w:color w:val="222222"/>
        </w:rPr>
        <w:t>Section 3.16 states:” The TO Contractor shall be subject to the requirements in this section and shall flow down the provisions of Sections 3.15.1 – 3.15.5 (or the substance thereof) in</w:t>
      </w:r>
    </w:p>
    <w:p w:rsidR="00337277" w:rsidRDefault="00243A5E" w:rsidP="00337277">
      <w:pPr>
        <w:pStyle w:val="ListParagraph"/>
        <w:numPr>
          <w:ilvl w:val="2"/>
          <w:numId w:val="17"/>
        </w:numPr>
        <w:shd w:val="clear" w:color="auto" w:fill="FFFFFF"/>
        <w:spacing w:before="100" w:beforeAutospacing="1" w:after="100" w:afterAutospacing="1" w:line="240" w:lineRule="auto"/>
        <w:jc w:val="both"/>
        <w:rPr>
          <w:rFonts w:eastAsia="Times New Roman" w:cstheme="minorHAnsi"/>
          <w:color w:val="222222"/>
        </w:rPr>
      </w:pPr>
      <w:r w:rsidRPr="00DC7375">
        <w:rPr>
          <w:rFonts w:eastAsia="Times New Roman" w:cstheme="minorHAnsi"/>
          <w:color w:val="222222"/>
        </w:rPr>
        <w:t xml:space="preserve">all </w:t>
      </w:r>
      <w:proofErr w:type="spellStart"/>
      <w:proofErr w:type="gramStart"/>
      <w:r w:rsidRPr="00DC7375">
        <w:rPr>
          <w:rFonts w:eastAsia="Times New Roman" w:cstheme="minorHAnsi"/>
          <w:color w:val="222222"/>
        </w:rPr>
        <w:t>subcontracts.Sections</w:t>
      </w:r>
      <w:proofErr w:type="spellEnd"/>
      <w:proofErr w:type="gramEnd"/>
      <w:r w:rsidRPr="00DC7375">
        <w:rPr>
          <w:rFonts w:eastAsia="Times New Roman" w:cstheme="minorHAnsi"/>
          <w:color w:val="222222"/>
        </w:rPr>
        <w:t xml:space="preserve"> 3.15.1 -3.15.5 do  not appear to exist.  Please advise.</w:t>
      </w:r>
    </w:p>
    <w:p w:rsidR="006727E7" w:rsidRDefault="006727E7" w:rsidP="006727E7">
      <w:pPr>
        <w:pStyle w:val="ListParagraph"/>
        <w:shd w:val="clear" w:color="auto" w:fill="FFFFFF"/>
        <w:spacing w:before="100" w:beforeAutospacing="1" w:after="100" w:afterAutospacing="1" w:line="240" w:lineRule="auto"/>
        <w:ind w:left="2160"/>
        <w:jc w:val="both"/>
        <w:rPr>
          <w:rFonts w:eastAsia="Times New Roman" w:cstheme="minorHAnsi"/>
          <w:color w:val="222222"/>
        </w:rPr>
      </w:pPr>
    </w:p>
    <w:p w:rsidR="00F9026B" w:rsidRDefault="00F9026B" w:rsidP="006727E7">
      <w:pPr>
        <w:pStyle w:val="ListParagraph"/>
        <w:shd w:val="clear" w:color="auto" w:fill="FFFFFF"/>
        <w:spacing w:before="100" w:beforeAutospacing="1" w:after="100" w:afterAutospacing="1" w:line="240" w:lineRule="auto"/>
        <w:ind w:left="2160"/>
        <w:jc w:val="both"/>
        <w:rPr>
          <w:rFonts w:eastAsia="Times New Roman" w:cstheme="minorHAnsi"/>
          <w:color w:val="222222"/>
        </w:rPr>
      </w:pPr>
    </w:p>
    <w:p w:rsidR="00F9026B" w:rsidRDefault="00F9026B" w:rsidP="006727E7">
      <w:pPr>
        <w:pStyle w:val="ListParagraph"/>
        <w:shd w:val="clear" w:color="auto" w:fill="FFFFFF"/>
        <w:spacing w:before="100" w:beforeAutospacing="1" w:after="100" w:afterAutospacing="1" w:line="240" w:lineRule="auto"/>
        <w:ind w:left="2160"/>
        <w:jc w:val="both"/>
        <w:rPr>
          <w:rFonts w:eastAsia="Times New Roman" w:cstheme="minorHAnsi"/>
          <w:color w:val="222222"/>
        </w:rPr>
      </w:pPr>
    </w:p>
    <w:p w:rsidR="00F9026B" w:rsidRDefault="00F9026B" w:rsidP="006727E7">
      <w:pPr>
        <w:pStyle w:val="ListParagraph"/>
        <w:shd w:val="clear" w:color="auto" w:fill="FFFFFF"/>
        <w:spacing w:before="100" w:beforeAutospacing="1" w:after="100" w:afterAutospacing="1" w:line="240" w:lineRule="auto"/>
        <w:ind w:left="2160"/>
        <w:jc w:val="both"/>
        <w:rPr>
          <w:rFonts w:eastAsia="Times New Roman" w:cstheme="minorHAnsi"/>
          <w:color w:val="222222"/>
        </w:rPr>
      </w:pPr>
    </w:p>
    <w:p w:rsidR="00F9026B" w:rsidRDefault="00F9026B" w:rsidP="006727E7">
      <w:pPr>
        <w:pStyle w:val="ListParagraph"/>
        <w:shd w:val="clear" w:color="auto" w:fill="FFFFFF"/>
        <w:spacing w:before="100" w:beforeAutospacing="1" w:after="100" w:afterAutospacing="1" w:line="240" w:lineRule="auto"/>
        <w:ind w:left="2160"/>
        <w:jc w:val="both"/>
        <w:rPr>
          <w:rFonts w:eastAsia="Times New Roman" w:cstheme="minorHAnsi"/>
          <w:color w:val="222222"/>
        </w:rPr>
      </w:pPr>
    </w:p>
    <w:p w:rsidR="00F9026B" w:rsidRDefault="00F9026B" w:rsidP="006727E7">
      <w:pPr>
        <w:pStyle w:val="ListParagraph"/>
        <w:shd w:val="clear" w:color="auto" w:fill="FFFFFF"/>
        <w:spacing w:before="100" w:beforeAutospacing="1" w:after="100" w:afterAutospacing="1" w:line="240" w:lineRule="auto"/>
        <w:ind w:left="2160"/>
        <w:jc w:val="both"/>
        <w:rPr>
          <w:rFonts w:eastAsia="Times New Roman" w:cstheme="minorHAnsi"/>
          <w:color w:val="222222"/>
        </w:rPr>
      </w:pPr>
    </w:p>
    <w:p w:rsidR="00243A5E" w:rsidRDefault="00243A5E" w:rsidP="00494E8B">
      <w:pPr>
        <w:pStyle w:val="ListParagraph"/>
        <w:numPr>
          <w:ilvl w:val="0"/>
          <w:numId w:val="17"/>
        </w:numPr>
        <w:shd w:val="clear" w:color="auto" w:fill="FFFFFF"/>
        <w:spacing w:after="0" w:line="240" w:lineRule="auto"/>
        <w:jc w:val="both"/>
        <w:rPr>
          <w:rFonts w:eastAsia="Times New Roman" w:cstheme="minorHAnsi"/>
          <w:color w:val="222222"/>
        </w:rPr>
      </w:pPr>
      <w:r w:rsidRPr="00DC7375">
        <w:rPr>
          <w:rFonts w:eastAsia="Times New Roman" w:cstheme="minorHAnsi"/>
          <w:color w:val="222222"/>
        </w:rPr>
        <w:lastRenderedPageBreak/>
        <w:t>2.3.1.B states "Ensure the TO Contractor’s servers are configured to host a high volume inspection application What is the approximate number of licensing staff?”. Can we be provided with some estimates of volumes - no. of child care centers, no. of inspections per month or year, number of DEC staff.</w:t>
      </w:r>
    </w:p>
    <w:p w:rsidR="0099772B" w:rsidRPr="00800728" w:rsidRDefault="006727E7" w:rsidP="0099772B">
      <w:pPr>
        <w:shd w:val="clear" w:color="auto" w:fill="FFFFFF"/>
        <w:spacing w:after="0" w:line="240" w:lineRule="auto"/>
        <w:ind w:left="720"/>
        <w:jc w:val="both"/>
        <w:rPr>
          <w:rFonts w:eastAsia="Times New Roman" w:cstheme="minorHAnsi"/>
          <w:color w:val="2E74B5" w:themeColor="accent1" w:themeShade="BF"/>
        </w:rPr>
      </w:pPr>
      <w:r>
        <w:rPr>
          <w:rFonts w:eastAsia="Times New Roman" w:cstheme="minorHAnsi"/>
          <w:color w:val="2E74B5" w:themeColor="accent1" w:themeShade="BF"/>
        </w:rPr>
        <w:t xml:space="preserve">There are currently 7646 providers.  Each provider has an inspection every year. </w:t>
      </w:r>
      <w:r w:rsidR="00F9026B">
        <w:rPr>
          <w:rFonts w:eastAsia="Times New Roman" w:cstheme="minorHAnsi"/>
          <w:color w:val="2E74B5" w:themeColor="accent1" w:themeShade="BF"/>
        </w:rPr>
        <w:t xml:space="preserve">However, depending on the inspection type the provider could potentially have more than one inspection per year.  </w:t>
      </w:r>
      <w:r w:rsidR="00800728">
        <w:rPr>
          <w:rFonts w:eastAsia="Times New Roman" w:cstheme="minorHAnsi"/>
          <w:color w:val="2E74B5" w:themeColor="accent1" w:themeShade="BF"/>
        </w:rPr>
        <w:t>Refer to question 15 for additional information.</w:t>
      </w:r>
    </w:p>
    <w:p w:rsidR="00243A5E" w:rsidRDefault="00243A5E" w:rsidP="00494E8B">
      <w:pPr>
        <w:numPr>
          <w:ilvl w:val="0"/>
          <w:numId w:val="17"/>
        </w:numPr>
        <w:shd w:val="clear" w:color="auto" w:fill="FFFFFF"/>
        <w:spacing w:before="100" w:beforeAutospacing="1" w:after="100" w:afterAutospacing="1" w:line="240" w:lineRule="auto"/>
        <w:jc w:val="both"/>
        <w:rPr>
          <w:rFonts w:eastAsia="Times New Roman" w:cstheme="minorHAnsi"/>
          <w:color w:val="222222"/>
        </w:rPr>
      </w:pPr>
      <w:r w:rsidRPr="00243A5E">
        <w:rPr>
          <w:rFonts w:eastAsia="Times New Roman" w:cstheme="minorHAnsi"/>
          <w:color w:val="222222"/>
        </w:rPr>
        <w:t xml:space="preserve">Are the unit owner/ operators expected to be the users of the system? Is there some </w:t>
      </w:r>
      <w:proofErr w:type="spellStart"/>
      <w:r w:rsidRPr="00243A5E">
        <w:rPr>
          <w:rFonts w:eastAsia="Times New Roman" w:cstheme="minorHAnsi"/>
          <w:color w:val="222222"/>
        </w:rPr>
        <w:t>self assessment</w:t>
      </w:r>
      <w:proofErr w:type="spellEnd"/>
      <w:r w:rsidRPr="00243A5E">
        <w:rPr>
          <w:rFonts w:eastAsia="Times New Roman" w:cstheme="minorHAnsi"/>
          <w:color w:val="222222"/>
        </w:rPr>
        <w:t xml:space="preserve"> component anticipated … where the owners/ operators fill in some of the details and then it is verified during the inspection</w:t>
      </w:r>
    </w:p>
    <w:p w:rsidR="005842B0" w:rsidRPr="000E4D9F" w:rsidRDefault="000E4D9F" w:rsidP="000E4D9F">
      <w:pPr>
        <w:shd w:val="clear" w:color="auto" w:fill="FFFFFF"/>
        <w:spacing w:after="100" w:afterAutospacing="1" w:line="240" w:lineRule="auto"/>
        <w:ind w:left="720"/>
        <w:jc w:val="both"/>
        <w:rPr>
          <w:rFonts w:eastAsia="Times New Roman" w:cstheme="minorHAnsi"/>
          <w:color w:val="2E74B5" w:themeColor="accent1" w:themeShade="BF"/>
        </w:rPr>
      </w:pPr>
      <w:r w:rsidRPr="000E4D9F">
        <w:rPr>
          <w:rFonts w:eastAsia="Times New Roman" w:cstheme="minorHAnsi"/>
          <w:color w:val="2E74B5" w:themeColor="accent1" w:themeShade="BF"/>
        </w:rPr>
        <w:t xml:space="preserve">The Department staff are the only users of the system.  </w:t>
      </w:r>
    </w:p>
    <w:p w:rsidR="00243A5E" w:rsidRDefault="00243A5E" w:rsidP="000E4D9F">
      <w:pPr>
        <w:numPr>
          <w:ilvl w:val="0"/>
          <w:numId w:val="17"/>
        </w:numPr>
        <w:shd w:val="clear" w:color="auto" w:fill="FFFFFF"/>
        <w:spacing w:before="100" w:beforeAutospacing="1" w:after="0" w:line="240" w:lineRule="auto"/>
        <w:jc w:val="both"/>
        <w:rPr>
          <w:rFonts w:eastAsia="Times New Roman" w:cstheme="minorHAnsi"/>
          <w:color w:val="222222"/>
        </w:rPr>
      </w:pPr>
      <w:r w:rsidRPr="00243A5E">
        <w:rPr>
          <w:rFonts w:eastAsia="Times New Roman" w:cstheme="minorHAnsi"/>
          <w:color w:val="222222"/>
        </w:rPr>
        <w:t>What about scheduling of the unit inspection visits? Is that part of the scope of this system?</w:t>
      </w:r>
    </w:p>
    <w:p w:rsidR="000E4D9F" w:rsidRPr="000E4D9F" w:rsidRDefault="000E4D9F" w:rsidP="000E4D9F">
      <w:pPr>
        <w:shd w:val="clear" w:color="auto" w:fill="FFFFFF"/>
        <w:spacing w:before="100" w:beforeAutospacing="1" w:after="100" w:afterAutospacing="1" w:line="240" w:lineRule="auto"/>
        <w:ind w:left="720"/>
        <w:jc w:val="both"/>
        <w:rPr>
          <w:rFonts w:eastAsia="Times New Roman" w:cstheme="minorHAnsi"/>
          <w:color w:val="2E74B5" w:themeColor="accent1" w:themeShade="BF"/>
        </w:rPr>
      </w:pPr>
      <w:r w:rsidRPr="000E4D9F">
        <w:rPr>
          <w:rFonts w:eastAsia="Times New Roman" w:cstheme="minorHAnsi"/>
          <w:color w:val="2E74B5" w:themeColor="accent1" w:themeShade="BF"/>
        </w:rPr>
        <w:t xml:space="preserve">The Department is responsible for scheduling inspections. </w:t>
      </w:r>
    </w:p>
    <w:p w:rsidR="00243A5E" w:rsidRDefault="00243A5E" w:rsidP="00494E8B">
      <w:pPr>
        <w:numPr>
          <w:ilvl w:val="0"/>
          <w:numId w:val="17"/>
        </w:numPr>
        <w:shd w:val="clear" w:color="auto" w:fill="FFFFFF"/>
        <w:spacing w:after="0" w:line="240" w:lineRule="auto"/>
        <w:rPr>
          <w:rFonts w:eastAsia="Times New Roman" w:cstheme="minorHAnsi"/>
          <w:color w:val="222222"/>
        </w:rPr>
      </w:pPr>
      <w:r w:rsidRPr="00243A5E">
        <w:rPr>
          <w:rFonts w:eastAsia="Times New Roman" w:cstheme="minorHAnsi"/>
          <w:color w:val="222222"/>
        </w:rPr>
        <w:t>Who is the current incumbent contractor/vendor on this project?</w:t>
      </w:r>
    </w:p>
    <w:p w:rsidR="000E4D9F" w:rsidRPr="000E4D9F" w:rsidRDefault="000E4D9F" w:rsidP="000E4D9F">
      <w:pPr>
        <w:shd w:val="clear" w:color="auto" w:fill="FFFFFF"/>
        <w:spacing w:after="0" w:line="240" w:lineRule="auto"/>
        <w:ind w:left="720"/>
        <w:rPr>
          <w:rFonts w:eastAsia="Times New Roman" w:cstheme="minorHAnsi"/>
          <w:color w:val="2E74B5" w:themeColor="accent1" w:themeShade="BF"/>
        </w:rPr>
      </w:pPr>
      <w:r>
        <w:rPr>
          <w:rFonts w:eastAsia="Times New Roman" w:cstheme="minorHAnsi"/>
          <w:color w:val="2E74B5" w:themeColor="accent1" w:themeShade="BF"/>
        </w:rPr>
        <w:t>The Consultants Consortium</w:t>
      </w:r>
    </w:p>
    <w:p w:rsidR="000E4D9F" w:rsidRPr="00243A5E" w:rsidRDefault="000E4D9F" w:rsidP="000E4D9F">
      <w:pPr>
        <w:shd w:val="clear" w:color="auto" w:fill="FFFFFF"/>
        <w:spacing w:after="0" w:line="240" w:lineRule="auto"/>
        <w:rPr>
          <w:rFonts w:eastAsia="Times New Roman" w:cstheme="minorHAnsi"/>
          <w:color w:val="222222"/>
        </w:rPr>
      </w:pPr>
    </w:p>
    <w:p w:rsidR="00243A5E" w:rsidRDefault="00243A5E" w:rsidP="00494E8B">
      <w:pPr>
        <w:numPr>
          <w:ilvl w:val="0"/>
          <w:numId w:val="17"/>
        </w:numPr>
        <w:shd w:val="clear" w:color="auto" w:fill="FFFFFF"/>
        <w:spacing w:after="0" w:line="240" w:lineRule="auto"/>
        <w:rPr>
          <w:rFonts w:eastAsia="Times New Roman" w:cstheme="minorHAnsi"/>
          <w:color w:val="222222"/>
        </w:rPr>
      </w:pPr>
      <w:r w:rsidRPr="00243A5E">
        <w:rPr>
          <w:rFonts w:eastAsia="Times New Roman" w:cstheme="minorHAnsi"/>
          <w:color w:val="222222"/>
        </w:rPr>
        <w:t>What is the dollar value of the current contract?</w:t>
      </w:r>
    </w:p>
    <w:p w:rsidR="000E4D9F" w:rsidRDefault="00887A70" w:rsidP="000E4D9F">
      <w:pPr>
        <w:shd w:val="clear" w:color="auto" w:fill="FFFFFF"/>
        <w:spacing w:after="0" w:line="240" w:lineRule="auto"/>
        <w:ind w:left="720"/>
        <w:rPr>
          <w:rFonts w:eastAsia="Times New Roman" w:cstheme="minorHAnsi"/>
          <w:color w:val="222222"/>
        </w:rPr>
      </w:pPr>
      <w:r w:rsidRPr="00887A70">
        <w:rPr>
          <w:rFonts w:eastAsia="Times New Roman" w:cstheme="minorHAnsi"/>
          <w:color w:val="2E74B5" w:themeColor="accent1" w:themeShade="BF"/>
        </w:rPr>
        <w:t>The current contract has a value of $1,697,180.00</w:t>
      </w:r>
      <w:r>
        <w:rPr>
          <w:rFonts w:eastAsia="Times New Roman" w:cstheme="minorHAnsi"/>
          <w:color w:val="2E74B5" w:themeColor="accent1" w:themeShade="BF"/>
        </w:rPr>
        <w:t>.</w:t>
      </w:r>
    </w:p>
    <w:p w:rsidR="000E4D9F" w:rsidRPr="00243A5E" w:rsidRDefault="000E4D9F" w:rsidP="000E4D9F">
      <w:pPr>
        <w:shd w:val="clear" w:color="auto" w:fill="FFFFFF"/>
        <w:spacing w:after="0" w:line="240" w:lineRule="auto"/>
        <w:rPr>
          <w:rFonts w:eastAsia="Times New Roman" w:cstheme="minorHAnsi"/>
          <w:color w:val="222222"/>
        </w:rPr>
      </w:pPr>
    </w:p>
    <w:p w:rsidR="00243A5E" w:rsidRDefault="00243A5E" w:rsidP="00494E8B">
      <w:pPr>
        <w:numPr>
          <w:ilvl w:val="0"/>
          <w:numId w:val="17"/>
        </w:numPr>
        <w:shd w:val="clear" w:color="auto" w:fill="FFFFFF"/>
        <w:spacing w:after="0" w:line="240" w:lineRule="auto"/>
        <w:rPr>
          <w:rFonts w:eastAsia="Times New Roman" w:cstheme="minorHAnsi"/>
          <w:color w:val="222222"/>
        </w:rPr>
      </w:pPr>
      <w:r w:rsidRPr="00243A5E">
        <w:rPr>
          <w:rFonts w:eastAsia="Times New Roman" w:cstheme="minorHAnsi"/>
          <w:color w:val="222222"/>
        </w:rPr>
        <w:t>What is the contract information (contract number, date of expiration/contract end, etc.) of the incumbent contract?</w:t>
      </w:r>
    </w:p>
    <w:p w:rsidR="00841AE7" w:rsidRPr="00841AE7" w:rsidRDefault="00841AE7" w:rsidP="00841AE7">
      <w:pPr>
        <w:shd w:val="clear" w:color="auto" w:fill="FFFFFF"/>
        <w:spacing w:after="0" w:line="240" w:lineRule="auto"/>
        <w:ind w:left="720"/>
        <w:rPr>
          <w:rFonts w:eastAsia="Times New Roman" w:cstheme="minorHAnsi"/>
          <w:color w:val="2E74B5" w:themeColor="accent1" w:themeShade="BF"/>
        </w:rPr>
      </w:pPr>
      <w:r>
        <w:rPr>
          <w:rFonts w:eastAsia="Times New Roman" w:cstheme="minorHAnsi"/>
          <w:color w:val="2E74B5" w:themeColor="accent1" w:themeShade="BF"/>
        </w:rPr>
        <w:t>The current c</w:t>
      </w:r>
      <w:r w:rsidRPr="00841AE7">
        <w:rPr>
          <w:rFonts w:eastAsia="Times New Roman" w:cstheme="minorHAnsi"/>
          <w:color w:val="2E74B5" w:themeColor="accent1" w:themeShade="BF"/>
        </w:rPr>
        <w:t xml:space="preserve">ontract </w:t>
      </w:r>
      <w:r>
        <w:rPr>
          <w:rFonts w:eastAsia="Times New Roman" w:cstheme="minorHAnsi"/>
          <w:color w:val="2E74B5" w:themeColor="accent1" w:themeShade="BF"/>
        </w:rPr>
        <w:t xml:space="preserve">number is </w:t>
      </w:r>
      <w:r w:rsidRPr="00841AE7">
        <w:rPr>
          <w:rFonts w:eastAsia="Times New Roman" w:cstheme="minorHAnsi"/>
          <w:color w:val="2E74B5" w:themeColor="accent1" w:themeShade="BF"/>
        </w:rPr>
        <w:t>#060B2490023</w:t>
      </w:r>
      <w:r>
        <w:rPr>
          <w:rFonts w:eastAsia="Times New Roman" w:cstheme="minorHAnsi"/>
          <w:color w:val="2E74B5" w:themeColor="accent1" w:themeShade="BF"/>
        </w:rPr>
        <w:t>.   The contract is currently operating on an extension through the end of the year.</w:t>
      </w:r>
    </w:p>
    <w:p w:rsidR="00243A5E" w:rsidRDefault="00243A5E" w:rsidP="00494E8B">
      <w:pPr>
        <w:numPr>
          <w:ilvl w:val="0"/>
          <w:numId w:val="19"/>
        </w:numPr>
        <w:shd w:val="clear" w:color="auto" w:fill="FFFFFF"/>
        <w:spacing w:before="100" w:beforeAutospacing="1" w:after="100" w:afterAutospacing="1" w:line="240" w:lineRule="auto"/>
        <w:rPr>
          <w:rFonts w:eastAsia="Times New Roman" w:cstheme="minorHAnsi"/>
          <w:color w:val="000000"/>
        </w:rPr>
      </w:pPr>
      <w:r w:rsidRPr="00243A5E">
        <w:rPr>
          <w:rFonts w:eastAsia="Times New Roman" w:cstheme="minorHAnsi"/>
          <w:color w:val="000000"/>
        </w:rPr>
        <w:t>Does this TORFP require the TO Contractor to provide the hardware and software to develop the web-based application?  It is not clear within the TORFP.</w:t>
      </w:r>
    </w:p>
    <w:p w:rsidR="00841AE7" w:rsidRPr="001C3E7C" w:rsidRDefault="001C3E7C" w:rsidP="00841AE7">
      <w:pPr>
        <w:shd w:val="clear" w:color="auto" w:fill="FFFFFF"/>
        <w:spacing w:before="100" w:beforeAutospacing="1" w:after="100" w:afterAutospacing="1" w:line="240" w:lineRule="auto"/>
        <w:ind w:left="720"/>
        <w:rPr>
          <w:rFonts w:eastAsia="Times New Roman" w:cstheme="minorHAnsi"/>
          <w:color w:val="2E74B5" w:themeColor="accent1" w:themeShade="BF"/>
        </w:rPr>
      </w:pPr>
      <w:r w:rsidRPr="001C3E7C">
        <w:rPr>
          <w:rFonts w:eastAsia="Times New Roman" w:cstheme="minorHAnsi"/>
          <w:color w:val="2E74B5" w:themeColor="accent1" w:themeShade="BF"/>
        </w:rPr>
        <w:t xml:space="preserve">This TORFP requires the Vendor to have available servers for hosting purposes. </w:t>
      </w:r>
      <w:r>
        <w:rPr>
          <w:rFonts w:eastAsia="Times New Roman" w:cstheme="minorHAnsi"/>
          <w:color w:val="2E74B5" w:themeColor="accent1" w:themeShade="BF"/>
        </w:rPr>
        <w:t xml:space="preserve"> The Vendor is also expected to provide the inspection software.</w:t>
      </w:r>
    </w:p>
    <w:p w:rsidR="00243A5E" w:rsidRDefault="00841AE7" w:rsidP="00494E8B">
      <w:pPr>
        <w:numPr>
          <w:ilvl w:val="0"/>
          <w:numId w:val="19"/>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If Number 57</w:t>
      </w:r>
      <w:r w:rsidR="00243A5E" w:rsidRPr="00243A5E">
        <w:rPr>
          <w:rFonts w:eastAsia="Times New Roman" w:cstheme="minorHAnsi"/>
          <w:color w:val="000000"/>
        </w:rPr>
        <w:t xml:space="preserve"> is a </w:t>
      </w:r>
      <w:proofErr w:type="gramStart"/>
      <w:r w:rsidR="00243A5E" w:rsidRPr="00243A5E">
        <w:rPr>
          <w:rFonts w:eastAsia="Times New Roman" w:cstheme="minorHAnsi"/>
          <w:color w:val="000000"/>
        </w:rPr>
        <w:t>requirement,  Why</w:t>
      </w:r>
      <w:proofErr w:type="gramEnd"/>
      <w:r w:rsidR="00243A5E" w:rsidRPr="00243A5E">
        <w:rPr>
          <w:rFonts w:eastAsia="Times New Roman" w:cstheme="minorHAnsi"/>
          <w:color w:val="000000"/>
        </w:rPr>
        <w:t xml:space="preserve"> does the Financial Proposal Spreadsheet  not allow for the price for any hardware and software to be included?</w:t>
      </w:r>
    </w:p>
    <w:p w:rsidR="001C3E7C" w:rsidRPr="001C3E7C" w:rsidRDefault="001C3E7C" w:rsidP="001C3E7C">
      <w:pPr>
        <w:shd w:val="clear" w:color="auto" w:fill="FFFFFF"/>
        <w:spacing w:before="100" w:beforeAutospacing="1" w:after="100" w:afterAutospacing="1" w:line="240" w:lineRule="auto"/>
        <w:ind w:left="720"/>
        <w:rPr>
          <w:rFonts w:eastAsia="Times New Roman" w:cstheme="minorHAnsi"/>
          <w:color w:val="2E74B5" w:themeColor="accent1" w:themeShade="BF"/>
        </w:rPr>
      </w:pPr>
      <w:r w:rsidRPr="001C3E7C">
        <w:rPr>
          <w:rFonts w:eastAsia="Times New Roman" w:cstheme="minorHAnsi"/>
          <w:color w:val="2E74B5" w:themeColor="accent1" w:themeShade="BF"/>
        </w:rPr>
        <w:t>The financial proposal allows for hosting and license fees.</w:t>
      </w:r>
    </w:p>
    <w:p w:rsidR="00243A5E" w:rsidRDefault="00841AE7" w:rsidP="00494E8B">
      <w:pPr>
        <w:numPr>
          <w:ilvl w:val="0"/>
          <w:numId w:val="19"/>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If Number 57</w:t>
      </w:r>
      <w:r w:rsidR="00243A5E" w:rsidRPr="00243A5E">
        <w:rPr>
          <w:rFonts w:eastAsia="Times New Roman" w:cstheme="minorHAnsi"/>
          <w:color w:val="000000"/>
        </w:rPr>
        <w:t xml:space="preserve"> is not part of the Scope, are there a list of scope requirements in Section 2, Section 3 as well as Section 5 technical proposal content that are not relevant to this TORFP?</w:t>
      </w:r>
    </w:p>
    <w:p w:rsidR="00513C1A" w:rsidRPr="00243A5E" w:rsidRDefault="00513C1A" w:rsidP="00513C1A">
      <w:pPr>
        <w:shd w:val="clear" w:color="auto" w:fill="FFFFFF"/>
        <w:spacing w:before="100" w:beforeAutospacing="1" w:after="100" w:afterAutospacing="1" w:line="240" w:lineRule="auto"/>
        <w:rPr>
          <w:rFonts w:eastAsia="Times New Roman" w:cstheme="minorHAnsi"/>
          <w:color w:val="000000"/>
        </w:rPr>
      </w:pPr>
    </w:p>
    <w:p w:rsidR="001C092D" w:rsidRPr="00841AE7" w:rsidRDefault="00243A5E" w:rsidP="001C092D">
      <w:pPr>
        <w:shd w:val="clear" w:color="auto" w:fill="FFFFFF"/>
        <w:spacing w:after="0" w:line="253" w:lineRule="atLeast"/>
        <w:ind w:left="720"/>
        <w:rPr>
          <w:rFonts w:eastAsia="Times New Roman" w:cstheme="minorHAnsi"/>
          <w:color w:val="2E74B5" w:themeColor="accent1" w:themeShade="BF"/>
        </w:rPr>
      </w:pPr>
      <w:r w:rsidRPr="00243A5E">
        <w:rPr>
          <w:rFonts w:eastAsia="Times New Roman" w:cstheme="minorHAnsi"/>
          <w:color w:val="000000"/>
        </w:rPr>
        <w:t>A) Who is the incumbent?</w:t>
      </w:r>
      <w:r w:rsidR="00513C1A">
        <w:rPr>
          <w:rFonts w:eastAsia="Times New Roman" w:cstheme="minorHAnsi"/>
          <w:color w:val="000000"/>
        </w:rPr>
        <w:t xml:space="preserve"> </w:t>
      </w:r>
      <w:r w:rsidR="00513C1A">
        <w:rPr>
          <w:rFonts w:eastAsia="Times New Roman" w:cstheme="minorHAnsi"/>
          <w:color w:val="2E74B5" w:themeColor="accent1" w:themeShade="BF"/>
        </w:rPr>
        <w:t>See question 53</w:t>
      </w:r>
      <w:r w:rsidRPr="00243A5E">
        <w:rPr>
          <w:rFonts w:eastAsia="Times New Roman" w:cstheme="minorHAnsi"/>
          <w:color w:val="000000"/>
        </w:rPr>
        <w:br/>
        <w:t>B) What was the previous TORFP Num?</w:t>
      </w:r>
      <w:r w:rsidR="00513C1A">
        <w:rPr>
          <w:rFonts w:eastAsia="Times New Roman" w:cstheme="minorHAnsi"/>
          <w:color w:val="000000"/>
        </w:rPr>
        <w:t xml:space="preserve"> </w:t>
      </w:r>
      <w:r w:rsidR="00513C1A" w:rsidRPr="00513C1A">
        <w:rPr>
          <w:rFonts w:eastAsia="Times New Roman" w:cstheme="minorHAnsi"/>
          <w:color w:val="2E74B5" w:themeColor="accent1" w:themeShade="BF"/>
        </w:rPr>
        <w:t>See question 55</w:t>
      </w:r>
      <w:r w:rsidRPr="00243A5E">
        <w:rPr>
          <w:rFonts w:eastAsia="Times New Roman" w:cstheme="minorHAnsi"/>
          <w:color w:val="000000"/>
        </w:rPr>
        <w:br/>
      </w:r>
      <w:r w:rsidRPr="00243A5E">
        <w:rPr>
          <w:rFonts w:eastAsia="Times New Roman" w:cstheme="minorHAnsi"/>
          <w:color w:val="000000"/>
        </w:rPr>
        <w:lastRenderedPageBreak/>
        <w:t>C) When was they awarded last?</w:t>
      </w:r>
      <w:r w:rsidR="00513C1A">
        <w:rPr>
          <w:rFonts w:eastAsia="Times New Roman" w:cstheme="minorHAnsi"/>
          <w:color w:val="000000"/>
        </w:rPr>
        <w:t xml:space="preserve"> </w:t>
      </w:r>
      <w:r w:rsidR="00513C1A" w:rsidRPr="00513C1A">
        <w:rPr>
          <w:rFonts w:eastAsia="Times New Roman" w:cstheme="minorHAnsi"/>
          <w:color w:val="2E74B5" w:themeColor="accent1" w:themeShade="BF"/>
        </w:rPr>
        <w:t>The current contract period began in 2014.</w:t>
      </w:r>
      <w:r w:rsidRPr="00243A5E">
        <w:rPr>
          <w:rFonts w:eastAsia="Times New Roman" w:cstheme="minorHAnsi"/>
          <w:color w:val="000000"/>
        </w:rPr>
        <w:br/>
        <w:t>D) What was the award monetary amount?</w:t>
      </w:r>
      <w:r w:rsidR="00513C1A">
        <w:rPr>
          <w:rFonts w:eastAsia="Times New Roman" w:cstheme="minorHAnsi"/>
          <w:color w:val="000000"/>
        </w:rPr>
        <w:t xml:space="preserve"> </w:t>
      </w:r>
      <w:r w:rsidR="00887A70" w:rsidRPr="00887A70">
        <w:rPr>
          <w:rFonts w:eastAsia="Times New Roman" w:cstheme="minorHAnsi"/>
          <w:color w:val="2E74B5" w:themeColor="accent1" w:themeShade="BF"/>
        </w:rPr>
        <w:t>$1,697,180.00</w:t>
      </w:r>
      <w:r w:rsidRPr="00887A70">
        <w:rPr>
          <w:rFonts w:eastAsia="Times New Roman" w:cstheme="minorHAnsi"/>
          <w:color w:val="2E74B5" w:themeColor="accent1" w:themeShade="BF"/>
        </w:rPr>
        <w:br/>
      </w:r>
      <w:r w:rsidR="00947CA6">
        <w:rPr>
          <w:rFonts w:eastAsia="Times New Roman" w:cstheme="minorHAnsi"/>
          <w:color w:val="000000"/>
        </w:rPr>
        <w:t>E</w:t>
      </w:r>
      <w:r w:rsidRPr="00243A5E">
        <w:rPr>
          <w:rFonts w:eastAsia="Times New Roman" w:cstheme="minorHAnsi"/>
          <w:color w:val="000000"/>
        </w:rPr>
        <w:t>) What are the most important values you are looking for from the next awardee in this TORFP?</w:t>
      </w:r>
      <w:r w:rsidR="00513C1A">
        <w:rPr>
          <w:rFonts w:eastAsia="Times New Roman" w:cstheme="minorHAnsi"/>
          <w:color w:val="000000"/>
        </w:rPr>
        <w:t xml:space="preserve"> </w:t>
      </w:r>
      <w:r w:rsidR="001C092D">
        <w:rPr>
          <w:rFonts w:eastAsia="Times New Roman" w:cstheme="minorHAnsi"/>
          <w:color w:val="2E74B5" w:themeColor="accent1" w:themeShade="BF"/>
        </w:rPr>
        <w:t xml:space="preserve">The Department </w:t>
      </w:r>
      <w:r w:rsidR="001C092D">
        <w:rPr>
          <w:rFonts w:cstheme="minorHAnsi"/>
          <w:color w:val="2E74B5" w:themeColor="accent1" w:themeShade="BF"/>
          <w:shd w:val="clear" w:color="auto" w:fill="FFFFFF"/>
        </w:rPr>
        <w:t>is</w:t>
      </w:r>
      <w:r w:rsidR="001C092D" w:rsidRPr="00841AE7">
        <w:rPr>
          <w:rFonts w:cstheme="minorHAnsi"/>
          <w:color w:val="2E74B5" w:themeColor="accent1" w:themeShade="BF"/>
          <w:shd w:val="clear" w:color="auto" w:fill="FFFFFF"/>
        </w:rPr>
        <w:t xml:space="preserve"> looking for </w:t>
      </w:r>
      <w:r w:rsidR="001C092D">
        <w:rPr>
          <w:rFonts w:cstheme="minorHAnsi"/>
          <w:color w:val="2E74B5" w:themeColor="accent1" w:themeShade="BF"/>
          <w:shd w:val="clear" w:color="auto" w:fill="FFFFFF"/>
        </w:rPr>
        <w:t>a Vendor that is able to manage with a high volume of inspection data, provide a quality solution</w:t>
      </w:r>
      <w:r w:rsidR="001C092D" w:rsidRPr="00841AE7">
        <w:rPr>
          <w:rFonts w:cstheme="minorHAnsi"/>
          <w:color w:val="2E74B5" w:themeColor="accent1" w:themeShade="BF"/>
          <w:shd w:val="clear" w:color="auto" w:fill="FFFFFF"/>
        </w:rPr>
        <w:t> for a reasonable price point</w:t>
      </w:r>
      <w:r w:rsidR="001C092D">
        <w:rPr>
          <w:rFonts w:cstheme="minorHAnsi"/>
          <w:color w:val="2E74B5" w:themeColor="accent1" w:themeShade="BF"/>
          <w:shd w:val="clear" w:color="auto" w:fill="FFFFFF"/>
        </w:rPr>
        <w:t xml:space="preserve"> and can provide continued support with maintenance and enhancements</w:t>
      </w:r>
      <w:r w:rsidR="001C092D" w:rsidRPr="00841AE7">
        <w:rPr>
          <w:rFonts w:cstheme="minorHAnsi"/>
          <w:color w:val="2E74B5" w:themeColor="accent1" w:themeShade="BF"/>
          <w:shd w:val="clear" w:color="auto" w:fill="FFFFFF"/>
        </w:rPr>
        <w:t>.</w:t>
      </w:r>
    </w:p>
    <w:p w:rsidR="00243A5E" w:rsidRPr="00243A5E" w:rsidRDefault="00243A5E" w:rsidP="001C092D">
      <w:pPr>
        <w:shd w:val="clear" w:color="auto" w:fill="FFFFFF"/>
        <w:spacing w:before="100" w:beforeAutospacing="1" w:after="100" w:afterAutospacing="1" w:line="240" w:lineRule="auto"/>
        <w:ind w:left="720"/>
        <w:rPr>
          <w:rFonts w:eastAsia="Times New Roman" w:cstheme="minorHAnsi"/>
          <w:color w:val="000000"/>
        </w:rPr>
      </w:pPr>
    </w:p>
    <w:p w:rsidR="00243A5E" w:rsidRDefault="00243A5E" w:rsidP="00243A5E">
      <w:pPr>
        <w:rPr>
          <w:sz w:val="28"/>
          <w:szCs w:val="28"/>
        </w:rPr>
      </w:pPr>
    </w:p>
    <w:p w:rsidR="00243A5E" w:rsidRDefault="00243A5E" w:rsidP="00243A5E">
      <w:pPr>
        <w:rPr>
          <w:sz w:val="28"/>
          <w:szCs w:val="28"/>
        </w:rPr>
      </w:pPr>
    </w:p>
    <w:p w:rsidR="00243A5E" w:rsidRPr="00243A5E" w:rsidRDefault="00243A5E" w:rsidP="00243A5E">
      <w:pPr>
        <w:rPr>
          <w:sz w:val="28"/>
          <w:szCs w:val="28"/>
        </w:rPr>
      </w:pPr>
    </w:p>
    <w:sectPr w:rsidR="00243A5E" w:rsidRPr="0024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DBD"/>
    <w:multiLevelType w:val="hybridMultilevel"/>
    <w:tmpl w:val="DAA6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2E97"/>
    <w:multiLevelType w:val="multilevel"/>
    <w:tmpl w:val="189677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B450A"/>
    <w:multiLevelType w:val="multilevel"/>
    <w:tmpl w:val="C44078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C3BFA"/>
    <w:multiLevelType w:val="multilevel"/>
    <w:tmpl w:val="75F6F226"/>
    <w:lvl w:ilvl="0">
      <w:start w:val="2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0A3480C"/>
    <w:multiLevelType w:val="multilevel"/>
    <w:tmpl w:val="9028E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851AE"/>
    <w:multiLevelType w:val="multilevel"/>
    <w:tmpl w:val="96FA6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F1692"/>
    <w:multiLevelType w:val="multilevel"/>
    <w:tmpl w:val="9D6E019E"/>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DBA04AC"/>
    <w:multiLevelType w:val="multilevel"/>
    <w:tmpl w:val="11B0CC14"/>
    <w:lvl w:ilvl="0">
      <w:start w:val="4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DD464B1"/>
    <w:multiLevelType w:val="multilevel"/>
    <w:tmpl w:val="2A184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E93428"/>
    <w:multiLevelType w:val="multilevel"/>
    <w:tmpl w:val="B18AADB4"/>
    <w:lvl w:ilvl="0">
      <w:start w:val="5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61C196B"/>
    <w:multiLevelType w:val="multilevel"/>
    <w:tmpl w:val="8D1E57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312A4"/>
    <w:multiLevelType w:val="multilevel"/>
    <w:tmpl w:val="7ECCDA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C0F00"/>
    <w:multiLevelType w:val="multilevel"/>
    <w:tmpl w:val="372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5D04EE"/>
    <w:multiLevelType w:val="multilevel"/>
    <w:tmpl w:val="11B0CC14"/>
    <w:lvl w:ilvl="0">
      <w:start w:val="4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A454DEB"/>
    <w:multiLevelType w:val="multilevel"/>
    <w:tmpl w:val="0FC0AA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990" w:hanging="720"/>
      </w:pPr>
      <w:rPr>
        <w:rFonts w:hint="default"/>
        <w:b w:val="0"/>
      </w:rPr>
    </w:lvl>
    <w:lvl w:ilvl="3">
      <w:start w:val="1"/>
      <w:numFmt w:val="decimal"/>
      <w:pStyle w:val="Heading4"/>
      <w:lvlText w:val="%1.%2.%3.%4"/>
      <w:lvlJc w:val="left"/>
      <w:pPr>
        <w:ind w:left="39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BE07BA5"/>
    <w:multiLevelType w:val="multilevel"/>
    <w:tmpl w:val="9530B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4B119F"/>
    <w:multiLevelType w:val="multilevel"/>
    <w:tmpl w:val="49080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6327E9"/>
    <w:multiLevelType w:val="multilevel"/>
    <w:tmpl w:val="8C680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A20ED3"/>
    <w:multiLevelType w:val="multilevel"/>
    <w:tmpl w:val="1534F47C"/>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17"/>
  </w:num>
  <w:num w:numId="3">
    <w:abstractNumId w:val="5"/>
  </w:num>
  <w:num w:numId="4">
    <w:abstractNumId w:val="8"/>
  </w:num>
  <w:num w:numId="5">
    <w:abstractNumId w:val="4"/>
  </w:num>
  <w:num w:numId="6">
    <w:abstractNumId w:val="1"/>
  </w:num>
  <w:num w:numId="7">
    <w:abstractNumId w:val="11"/>
  </w:num>
  <w:num w:numId="8">
    <w:abstractNumId w:val="10"/>
  </w:num>
  <w:num w:numId="9">
    <w:abstractNumId w:val="3"/>
  </w:num>
  <w:num w:numId="10">
    <w:abstractNumId w:val="18"/>
  </w:num>
  <w:num w:numId="11">
    <w:abstractNumId w:val="2"/>
  </w:num>
  <w:num w:numId="12">
    <w:abstractNumId w:val="16"/>
  </w:num>
  <w:num w:numId="13">
    <w:abstractNumId w:val="12"/>
  </w:num>
  <w:num w:numId="14">
    <w:abstractNumId w:val="0"/>
  </w:num>
  <w:num w:numId="15">
    <w:abstractNumId w:val="6"/>
  </w:num>
  <w:num w:numId="16">
    <w:abstractNumId w:val="14"/>
  </w:num>
  <w:num w:numId="17">
    <w:abstractNumId w:val="13"/>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5E"/>
    <w:rsid w:val="000E4D9F"/>
    <w:rsid w:val="001657FE"/>
    <w:rsid w:val="001A2ECD"/>
    <w:rsid w:val="001B6567"/>
    <w:rsid w:val="001C092D"/>
    <w:rsid w:val="001C3E7C"/>
    <w:rsid w:val="00214D3C"/>
    <w:rsid w:val="00243A5E"/>
    <w:rsid w:val="00300FA0"/>
    <w:rsid w:val="00306361"/>
    <w:rsid w:val="00337277"/>
    <w:rsid w:val="00346622"/>
    <w:rsid w:val="00393F7F"/>
    <w:rsid w:val="00396638"/>
    <w:rsid w:val="003C04B2"/>
    <w:rsid w:val="004257D6"/>
    <w:rsid w:val="00434F82"/>
    <w:rsid w:val="004940CC"/>
    <w:rsid w:val="00494E8B"/>
    <w:rsid w:val="00513C1A"/>
    <w:rsid w:val="005842B0"/>
    <w:rsid w:val="005A26C9"/>
    <w:rsid w:val="00623531"/>
    <w:rsid w:val="006727E7"/>
    <w:rsid w:val="0069546E"/>
    <w:rsid w:val="00731065"/>
    <w:rsid w:val="00791535"/>
    <w:rsid w:val="007F7C52"/>
    <w:rsid w:val="00800728"/>
    <w:rsid w:val="00804920"/>
    <w:rsid w:val="0083165C"/>
    <w:rsid w:val="00841AE7"/>
    <w:rsid w:val="00887A70"/>
    <w:rsid w:val="00901AD7"/>
    <w:rsid w:val="009465B3"/>
    <w:rsid w:val="00947CA6"/>
    <w:rsid w:val="0099772B"/>
    <w:rsid w:val="009D355F"/>
    <w:rsid w:val="00A02820"/>
    <w:rsid w:val="00A25EC8"/>
    <w:rsid w:val="00A60AAC"/>
    <w:rsid w:val="00AB29D9"/>
    <w:rsid w:val="00B434E0"/>
    <w:rsid w:val="00B654FA"/>
    <w:rsid w:val="00BD04A1"/>
    <w:rsid w:val="00DB170F"/>
    <w:rsid w:val="00DC7375"/>
    <w:rsid w:val="00E13D5A"/>
    <w:rsid w:val="00E33014"/>
    <w:rsid w:val="00F11A10"/>
    <w:rsid w:val="00F25028"/>
    <w:rsid w:val="00F9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81D97-3D45-4452-9FFB-E35F1CF7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306361"/>
    <w:pPr>
      <w:keepNext/>
      <w:keepLines/>
      <w:pageBreakBefore/>
      <w:numPr>
        <w:numId w:val="16"/>
      </w:numPr>
      <w:shd w:val="pct20" w:color="auto" w:fill="auto"/>
      <w:spacing w:before="240" w:after="120" w:line="240" w:lineRule="auto"/>
      <w:jc w:val="center"/>
      <w:outlineLvl w:val="0"/>
    </w:pPr>
    <w:rPr>
      <w:rFonts w:ascii="Times New Roman" w:eastAsiaTheme="majorEastAsia" w:hAnsi="Times New Roman" w:cstheme="majorBidi"/>
      <w:b/>
      <w:sz w:val="32"/>
      <w:szCs w:val="32"/>
    </w:rPr>
  </w:style>
  <w:style w:type="paragraph" w:styleId="Heading2">
    <w:name w:val="heading 2"/>
    <w:next w:val="Normal"/>
    <w:link w:val="Heading2Char"/>
    <w:qFormat/>
    <w:rsid w:val="00306361"/>
    <w:pPr>
      <w:keepNext/>
      <w:keepLines/>
      <w:numPr>
        <w:ilvl w:val="1"/>
        <w:numId w:val="16"/>
      </w:numPr>
      <w:spacing w:before="240" w:after="120" w:line="240" w:lineRule="auto"/>
      <w:outlineLvl w:val="1"/>
    </w:pPr>
    <w:rPr>
      <w:rFonts w:ascii="Times New Roman" w:eastAsiaTheme="majorEastAsia" w:hAnsi="Times New Roman" w:cstheme="majorBidi"/>
      <w:b/>
      <w:sz w:val="26"/>
      <w:szCs w:val="26"/>
    </w:rPr>
  </w:style>
  <w:style w:type="paragraph" w:styleId="Heading3">
    <w:name w:val="heading 3"/>
    <w:next w:val="Normal"/>
    <w:link w:val="Heading3Char"/>
    <w:qFormat/>
    <w:rsid w:val="00306361"/>
    <w:pPr>
      <w:keepNext/>
      <w:keepLines/>
      <w:numPr>
        <w:ilvl w:val="2"/>
        <w:numId w:val="16"/>
      </w:numPr>
      <w:tabs>
        <w:tab w:val="left" w:pos="990"/>
      </w:tabs>
      <w:spacing w:before="120" w:after="120" w:line="240" w:lineRule="auto"/>
      <w:outlineLvl w:val="2"/>
    </w:pPr>
    <w:rPr>
      <w:rFonts w:ascii="Times New Roman" w:eastAsia="Calibri" w:hAnsi="Times New Roman" w:cstheme="majorBidi"/>
      <w:b/>
      <w:szCs w:val="24"/>
    </w:rPr>
  </w:style>
  <w:style w:type="paragraph" w:styleId="Heading4">
    <w:name w:val="heading 4"/>
    <w:next w:val="Normal"/>
    <w:link w:val="Heading4Char"/>
    <w:qFormat/>
    <w:rsid w:val="00306361"/>
    <w:pPr>
      <w:keepNext/>
      <w:keepLines/>
      <w:numPr>
        <w:ilvl w:val="3"/>
        <w:numId w:val="16"/>
      </w:numPr>
      <w:spacing w:before="240" w:after="120" w:line="240" w:lineRule="auto"/>
      <w:outlineLvl w:val="3"/>
    </w:pPr>
    <w:rPr>
      <w:rFonts w:ascii="Times New Roman" w:eastAsiaTheme="majorEastAsia" w:hAnsi="Times New Roman" w:cstheme="majorBidi"/>
      <w:iCs/>
    </w:rPr>
  </w:style>
  <w:style w:type="paragraph" w:styleId="Heading5">
    <w:name w:val="heading 5"/>
    <w:basedOn w:val="Normal"/>
    <w:next w:val="Normal"/>
    <w:link w:val="Heading5Char"/>
    <w:uiPriority w:val="9"/>
    <w:qFormat/>
    <w:rsid w:val="00306361"/>
    <w:pPr>
      <w:keepNext/>
      <w:keepLines/>
      <w:numPr>
        <w:ilvl w:val="4"/>
        <w:numId w:val="16"/>
      </w:numPr>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06361"/>
    <w:pPr>
      <w:keepNext/>
      <w:keepLines/>
      <w:numPr>
        <w:ilvl w:val="5"/>
        <w:numId w:val="16"/>
      </w:numPr>
      <w:spacing w:before="40" w:after="0" w:line="240"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qFormat/>
    <w:rsid w:val="00306361"/>
    <w:pPr>
      <w:keepNext/>
      <w:keepLines/>
      <w:numPr>
        <w:ilvl w:val="6"/>
        <w:numId w:val="16"/>
      </w:numPr>
      <w:spacing w:before="40" w:after="0" w:line="240"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qFormat/>
    <w:rsid w:val="00306361"/>
    <w:pPr>
      <w:keepNext/>
      <w:keepLines/>
      <w:numPr>
        <w:ilvl w:val="7"/>
        <w:numId w:val="16"/>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306361"/>
    <w:pPr>
      <w:keepNext/>
      <w:keepLines/>
      <w:numPr>
        <w:ilvl w:val="8"/>
        <w:numId w:val="16"/>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A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6567"/>
    <w:pPr>
      <w:ind w:left="720"/>
      <w:contextualSpacing/>
    </w:pPr>
  </w:style>
  <w:style w:type="character" w:customStyle="1" w:styleId="Heading1Char">
    <w:name w:val="Heading 1 Char"/>
    <w:basedOn w:val="DefaultParagraphFont"/>
    <w:link w:val="Heading1"/>
    <w:rsid w:val="00306361"/>
    <w:rPr>
      <w:rFonts w:ascii="Times New Roman" w:eastAsiaTheme="majorEastAsia" w:hAnsi="Times New Roman" w:cstheme="majorBidi"/>
      <w:b/>
      <w:sz w:val="32"/>
      <w:szCs w:val="32"/>
      <w:shd w:val="pct20" w:color="auto" w:fill="auto"/>
    </w:rPr>
  </w:style>
  <w:style w:type="character" w:customStyle="1" w:styleId="Heading2Char">
    <w:name w:val="Heading 2 Char"/>
    <w:basedOn w:val="DefaultParagraphFont"/>
    <w:link w:val="Heading2"/>
    <w:rsid w:val="00306361"/>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306361"/>
    <w:rPr>
      <w:rFonts w:ascii="Times New Roman" w:eastAsia="Calibri" w:hAnsi="Times New Roman" w:cstheme="majorBidi"/>
      <w:b/>
      <w:szCs w:val="24"/>
    </w:rPr>
  </w:style>
  <w:style w:type="character" w:customStyle="1" w:styleId="Heading4Char">
    <w:name w:val="Heading 4 Char"/>
    <w:basedOn w:val="DefaultParagraphFont"/>
    <w:link w:val="Heading4"/>
    <w:rsid w:val="00306361"/>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30636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30636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30636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30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0636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75728">
      <w:bodyDiv w:val="1"/>
      <w:marLeft w:val="0"/>
      <w:marRight w:val="0"/>
      <w:marTop w:val="0"/>
      <w:marBottom w:val="0"/>
      <w:divBdr>
        <w:top w:val="none" w:sz="0" w:space="0" w:color="auto"/>
        <w:left w:val="none" w:sz="0" w:space="0" w:color="auto"/>
        <w:bottom w:val="none" w:sz="0" w:space="0" w:color="auto"/>
        <w:right w:val="none" w:sz="0" w:space="0" w:color="auto"/>
      </w:divBdr>
    </w:div>
    <w:div w:id="382827898">
      <w:bodyDiv w:val="1"/>
      <w:marLeft w:val="0"/>
      <w:marRight w:val="0"/>
      <w:marTop w:val="0"/>
      <w:marBottom w:val="0"/>
      <w:divBdr>
        <w:top w:val="none" w:sz="0" w:space="0" w:color="auto"/>
        <w:left w:val="none" w:sz="0" w:space="0" w:color="auto"/>
        <w:bottom w:val="none" w:sz="0" w:space="0" w:color="auto"/>
        <w:right w:val="none" w:sz="0" w:space="0" w:color="auto"/>
      </w:divBdr>
    </w:div>
    <w:div w:id="656567576">
      <w:bodyDiv w:val="1"/>
      <w:marLeft w:val="0"/>
      <w:marRight w:val="0"/>
      <w:marTop w:val="0"/>
      <w:marBottom w:val="0"/>
      <w:divBdr>
        <w:top w:val="none" w:sz="0" w:space="0" w:color="auto"/>
        <w:left w:val="none" w:sz="0" w:space="0" w:color="auto"/>
        <w:bottom w:val="none" w:sz="0" w:space="0" w:color="auto"/>
        <w:right w:val="none" w:sz="0" w:space="0" w:color="auto"/>
      </w:divBdr>
    </w:div>
    <w:div w:id="668336958">
      <w:bodyDiv w:val="1"/>
      <w:marLeft w:val="0"/>
      <w:marRight w:val="0"/>
      <w:marTop w:val="0"/>
      <w:marBottom w:val="0"/>
      <w:divBdr>
        <w:top w:val="none" w:sz="0" w:space="0" w:color="auto"/>
        <w:left w:val="none" w:sz="0" w:space="0" w:color="auto"/>
        <w:bottom w:val="none" w:sz="0" w:space="0" w:color="auto"/>
        <w:right w:val="none" w:sz="0" w:space="0" w:color="auto"/>
      </w:divBdr>
    </w:div>
    <w:div w:id="795178602">
      <w:bodyDiv w:val="1"/>
      <w:marLeft w:val="0"/>
      <w:marRight w:val="0"/>
      <w:marTop w:val="0"/>
      <w:marBottom w:val="0"/>
      <w:divBdr>
        <w:top w:val="none" w:sz="0" w:space="0" w:color="auto"/>
        <w:left w:val="none" w:sz="0" w:space="0" w:color="auto"/>
        <w:bottom w:val="none" w:sz="0" w:space="0" w:color="auto"/>
        <w:right w:val="none" w:sz="0" w:space="0" w:color="auto"/>
      </w:divBdr>
    </w:div>
    <w:div w:id="1080373872">
      <w:bodyDiv w:val="1"/>
      <w:marLeft w:val="0"/>
      <w:marRight w:val="0"/>
      <w:marTop w:val="0"/>
      <w:marBottom w:val="0"/>
      <w:divBdr>
        <w:top w:val="none" w:sz="0" w:space="0" w:color="auto"/>
        <w:left w:val="none" w:sz="0" w:space="0" w:color="auto"/>
        <w:bottom w:val="none" w:sz="0" w:space="0" w:color="auto"/>
        <w:right w:val="none" w:sz="0" w:space="0" w:color="auto"/>
      </w:divBdr>
    </w:div>
    <w:div w:id="1170756128">
      <w:bodyDiv w:val="1"/>
      <w:marLeft w:val="0"/>
      <w:marRight w:val="0"/>
      <w:marTop w:val="0"/>
      <w:marBottom w:val="0"/>
      <w:divBdr>
        <w:top w:val="none" w:sz="0" w:space="0" w:color="auto"/>
        <w:left w:val="none" w:sz="0" w:space="0" w:color="auto"/>
        <w:bottom w:val="none" w:sz="0" w:space="0" w:color="auto"/>
        <w:right w:val="none" w:sz="0" w:space="0" w:color="auto"/>
      </w:divBdr>
    </w:div>
    <w:div w:id="1857891139">
      <w:bodyDiv w:val="1"/>
      <w:marLeft w:val="0"/>
      <w:marRight w:val="0"/>
      <w:marTop w:val="0"/>
      <w:marBottom w:val="0"/>
      <w:divBdr>
        <w:top w:val="none" w:sz="0" w:space="0" w:color="auto"/>
        <w:left w:val="none" w:sz="0" w:space="0" w:color="auto"/>
        <w:bottom w:val="none" w:sz="0" w:space="0" w:color="auto"/>
        <w:right w:val="none" w:sz="0" w:space="0" w:color="auto"/>
      </w:divBdr>
    </w:div>
    <w:div w:id="18630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AE8E-3FFA-437D-B6AB-7F0EDA407AAB}"/>
</file>

<file path=customXml/itemProps2.xml><?xml version="1.0" encoding="utf-8"?>
<ds:datastoreItem xmlns:ds="http://schemas.openxmlformats.org/officeDocument/2006/customXml" ds:itemID="{D026E336-8D5B-4541-944A-AA58BE8A31FE}"/>
</file>

<file path=customXml/itemProps3.xml><?xml version="1.0" encoding="utf-8"?>
<ds:datastoreItem xmlns:ds="http://schemas.openxmlformats.org/officeDocument/2006/customXml" ds:itemID="{8347C6B8-CCBA-42E6-82D4-230780D649F5}"/>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MSDE</dc:creator>
  <cp:keywords>R00R1600395 Questions and Answers</cp:keywords>
  <dc:description/>
  <cp:lastModifiedBy>Darlene Young</cp:lastModifiedBy>
  <cp:revision>2</cp:revision>
  <dcterms:created xsi:type="dcterms:W3CDTF">2020-10-09T20:25:00Z</dcterms:created>
  <dcterms:modified xsi:type="dcterms:W3CDTF">2020-10-09T20:25:00Z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