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D5" w:rsidRPr="00725E1A" w:rsidRDefault="006A5AD5" w:rsidP="006A5AD5">
      <w:pPr>
        <w:pStyle w:val="MDAttachmentH1"/>
        <w:numPr>
          <w:ilvl w:val="0"/>
          <w:numId w:val="0"/>
        </w:numPr>
      </w:pPr>
      <w:bookmarkStart w:id="0" w:name="_Toc488067025"/>
      <w:bookmarkStart w:id="1" w:name="_Toc528154006"/>
      <w:bookmarkStart w:id="2" w:name="_GoBack"/>
      <w:bookmarkEnd w:id="2"/>
      <w:r>
        <w:t xml:space="preserve">Attachment B. </w:t>
      </w:r>
      <w:r>
        <w:tab/>
      </w:r>
      <w:r w:rsidRPr="00725E1A">
        <w:t xml:space="preserve">TO </w:t>
      </w:r>
      <w:bookmarkStart w:id="3" w:name="_Toc490231858"/>
      <w:r w:rsidRPr="00725E1A">
        <w:t xml:space="preserve">Financial </w:t>
      </w:r>
      <w:r w:rsidRPr="00EE3EAD">
        <w:t>Proposal</w:t>
      </w:r>
      <w:r w:rsidRPr="00725E1A">
        <w:t xml:space="preserve"> Instructions &amp; Form</w:t>
      </w:r>
      <w:bookmarkEnd w:id="0"/>
      <w:bookmarkEnd w:id="1"/>
      <w:bookmarkEnd w:id="3"/>
    </w:p>
    <w:p w:rsidR="006A5AD5" w:rsidRPr="00725E1A" w:rsidRDefault="006A5AD5" w:rsidP="006A5AD5">
      <w:pPr>
        <w:pStyle w:val="MDAttachmentH2"/>
      </w:pPr>
      <w:bookmarkStart w:id="4" w:name="_Toc475454097"/>
      <w:bookmarkStart w:id="5" w:name="_Toc484526319"/>
      <w:r w:rsidRPr="00725E1A">
        <w:t>Price Sheet – Fixed Price</w:t>
      </w:r>
      <w:bookmarkEnd w:id="4"/>
      <w:bookmarkEnd w:id="5"/>
    </w:p>
    <w:p w:rsidR="006A5AD5" w:rsidRPr="00725E1A" w:rsidRDefault="006A5AD5" w:rsidP="006A5AD5">
      <w:pPr>
        <w:jc w:val="center"/>
        <w:rPr>
          <w:b/>
          <w:sz w:val="22"/>
        </w:rPr>
      </w:pPr>
      <w:r w:rsidRPr="00725E1A">
        <w:rPr>
          <w:b/>
          <w:sz w:val="22"/>
        </w:rPr>
        <w:t xml:space="preserve">Price SHEET (Fixed Price) for CATS+ TORFP # </w:t>
      </w:r>
      <w:r>
        <w:rPr>
          <w:b/>
          <w:sz w:val="22"/>
        </w:rPr>
        <w:t>D38B9400001</w:t>
      </w:r>
      <w:r w:rsidRPr="00725E1A">
        <w:rPr>
          <w:b/>
          <w:sz w:val="22"/>
        </w:rPr>
        <w:t xml:space="preserve"> BASE PERIOD </w:t>
      </w:r>
      <w:r>
        <w:rPr>
          <w:b/>
          <w:sz w:val="22"/>
        </w:rPr>
        <w:t xml:space="preserve">March 1, 2019 </w:t>
      </w:r>
      <w:r w:rsidRPr="00725E1A">
        <w:rPr>
          <w:b/>
          <w:sz w:val="22"/>
        </w:rPr>
        <w:t xml:space="preserve">through March 31, 2021 </w:t>
      </w:r>
      <w:r>
        <w:rPr>
          <w:b/>
          <w:sz w:val="22"/>
        </w:rPr>
        <w:t>(</w:t>
      </w:r>
      <w:r w:rsidRPr="00725E1A">
        <w:rPr>
          <w:b/>
          <w:sz w:val="22"/>
        </w:rPr>
        <w:t xml:space="preserve">Approximately 2 years and </w:t>
      </w:r>
      <w:r>
        <w:rPr>
          <w:b/>
          <w:sz w:val="22"/>
        </w:rPr>
        <w:t>1</w:t>
      </w:r>
      <w:r w:rsidRPr="00725E1A">
        <w:rPr>
          <w:b/>
          <w:sz w:val="22"/>
        </w:rPr>
        <w:t xml:space="preserve"> month)</w:t>
      </w:r>
    </w:p>
    <w:p w:rsidR="006A5AD5" w:rsidRPr="00725E1A" w:rsidRDefault="006A5AD5" w:rsidP="006A5AD5">
      <w:pPr>
        <w:jc w:val="center"/>
        <w:rPr>
          <w:b/>
          <w:sz w:val="22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2721"/>
        <w:gridCol w:w="1074"/>
        <w:gridCol w:w="1178"/>
        <w:gridCol w:w="932"/>
        <w:gridCol w:w="1685"/>
      </w:tblGrid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Identification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Deliverable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Proposed Price</w:t>
            </w:r>
          </w:p>
          <w:p w:rsidR="006A5AD5" w:rsidRPr="00725E1A" w:rsidRDefault="006A5AD5" w:rsidP="00CB1AE0">
            <w:pPr>
              <w:rPr>
                <w:sz w:val="22"/>
              </w:rPr>
            </w:pP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color w:val="auto"/>
              </w:rPr>
            </w:pPr>
            <w:r w:rsidRPr="00725E1A">
              <w:rPr>
                <w:color w:val="auto"/>
              </w:rPr>
              <w:t># of Deliverable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color w:val="auto"/>
              </w:rPr>
            </w:pPr>
            <w:r w:rsidRPr="00725E1A">
              <w:rPr>
                <w:color w:val="auto"/>
              </w:rPr>
              <w:t>Title of Deliverable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rFonts w:eastAsia="Arial Unicode MS"/>
              </w:rPr>
            </w:pPr>
            <w:bookmarkStart w:id="6" w:name="_Toc125349276"/>
            <w:bookmarkEnd w:id="6"/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1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Transition of MD CRIS database administration to the AP TO Contractor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bookmarkStart w:id="7" w:name="_Toc125349277"/>
            <w:bookmarkEnd w:id="7"/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2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application software operations and maintenance for MD CRIS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3.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database maintenance and support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4.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security reports, upgrades, updates, and maintenance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5.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 xml:space="preserve">Creation </w:t>
            </w:r>
            <w:r>
              <w:rPr>
                <w:sz w:val="22"/>
              </w:rPr>
              <w:t xml:space="preserve">and agency acceptance </w:t>
            </w:r>
            <w:r w:rsidRPr="00725E1A">
              <w:rPr>
                <w:sz w:val="22"/>
              </w:rPr>
              <w:t>of the annual reports defined in the TORFP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</w:p>
        </w:tc>
      </w:tr>
      <w:tr w:rsidR="006A5AD5" w:rsidRPr="00725E1A" w:rsidTr="00CB1AE0"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 xml:space="preserve">Total Proposal Fixed Price Base Period 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bookmarkStart w:id="8" w:name="_Toc125349283"/>
            <w:bookmarkEnd w:id="8"/>
            <w:r w:rsidRPr="00725E1A">
              <w:rPr>
                <w:rFonts w:eastAsia="Arial Unicode MS"/>
                <w:sz w:val="22"/>
              </w:rPr>
              <w:t>$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580" w:type="pct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1139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910" w:type="pct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</w:tr>
    </w:tbl>
    <w:p w:rsidR="006A5AD5" w:rsidRPr="00725E1A" w:rsidRDefault="006A5AD5" w:rsidP="006A5AD5">
      <w:pPr>
        <w:spacing w:after="160" w:line="259" w:lineRule="auto"/>
        <w:jc w:val="center"/>
        <w:rPr>
          <w:b/>
          <w:sz w:val="22"/>
        </w:rPr>
      </w:pPr>
      <w:r w:rsidRPr="00725E1A">
        <w:rPr>
          <w:b/>
          <w:sz w:val="22"/>
        </w:rPr>
        <w:t>Option Period 1- April 1, 2021- March 31, 2023 (2 years)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2721"/>
        <w:gridCol w:w="1074"/>
        <w:gridCol w:w="1178"/>
        <w:gridCol w:w="932"/>
        <w:gridCol w:w="1685"/>
      </w:tblGrid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Identification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Deliverable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Proposed Price</w:t>
            </w:r>
          </w:p>
          <w:p w:rsidR="006A5AD5" w:rsidRPr="00725E1A" w:rsidRDefault="006A5AD5" w:rsidP="00CB1AE0">
            <w:pPr>
              <w:rPr>
                <w:sz w:val="22"/>
              </w:rPr>
            </w:pP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color w:val="auto"/>
              </w:rPr>
            </w:pPr>
            <w:r w:rsidRPr="00725E1A">
              <w:rPr>
                <w:color w:val="auto"/>
              </w:rPr>
              <w:t># of Deliverable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color w:val="auto"/>
              </w:rPr>
            </w:pPr>
            <w:r w:rsidRPr="00725E1A">
              <w:rPr>
                <w:color w:val="auto"/>
              </w:rPr>
              <w:t>Title of Deliverable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rFonts w:eastAsia="Arial Unicode MS"/>
              </w:rPr>
            </w:pP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application software operations and maintenance for MD CRIS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725E1A">
              <w:rPr>
                <w:sz w:val="22"/>
              </w:rPr>
              <w:t>.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database maintenance and support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725E1A">
              <w:rPr>
                <w:sz w:val="22"/>
              </w:rPr>
              <w:t>.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security reports, upgrades, updates, and maintenance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725E1A">
              <w:rPr>
                <w:sz w:val="22"/>
              </w:rPr>
              <w:t>.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 xml:space="preserve">Creation </w:t>
            </w:r>
            <w:r>
              <w:rPr>
                <w:sz w:val="22"/>
              </w:rPr>
              <w:t xml:space="preserve">and agency acceptance </w:t>
            </w:r>
            <w:r w:rsidRPr="00725E1A">
              <w:rPr>
                <w:sz w:val="22"/>
              </w:rPr>
              <w:t>of the annual reports defined in the TORFP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</w:p>
        </w:tc>
      </w:tr>
      <w:tr w:rsidR="006A5AD5" w:rsidRPr="00725E1A" w:rsidTr="00CB1AE0">
        <w:tc>
          <w:tcPr>
            <w:tcW w:w="3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 xml:space="preserve">Total Proposal Fixed Price Option Period 1 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$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580" w:type="pct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1139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910" w:type="pct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</w:tr>
    </w:tbl>
    <w:p w:rsidR="006A5AD5" w:rsidRPr="00725E1A" w:rsidRDefault="006A5AD5" w:rsidP="006A5AD5">
      <w:pPr>
        <w:spacing w:after="160" w:line="259" w:lineRule="auto"/>
        <w:jc w:val="center"/>
        <w:rPr>
          <w:b/>
          <w:sz w:val="22"/>
        </w:rPr>
      </w:pPr>
      <w:r w:rsidRPr="00725E1A">
        <w:rPr>
          <w:b/>
          <w:sz w:val="22"/>
        </w:rPr>
        <w:t>Option Period 2- April 1, 2023- March 31, 2025 (2 years)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2720"/>
        <w:gridCol w:w="56"/>
        <w:gridCol w:w="1019"/>
        <w:gridCol w:w="1178"/>
        <w:gridCol w:w="932"/>
        <w:gridCol w:w="1685"/>
      </w:tblGrid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Identification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Deliverable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Proposed Price</w:t>
            </w:r>
          </w:p>
          <w:p w:rsidR="006A5AD5" w:rsidRPr="00725E1A" w:rsidRDefault="006A5AD5" w:rsidP="00CB1AE0">
            <w:pPr>
              <w:rPr>
                <w:sz w:val="22"/>
              </w:rPr>
            </w:pP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color w:val="auto"/>
              </w:rPr>
            </w:pPr>
            <w:r w:rsidRPr="00725E1A">
              <w:rPr>
                <w:color w:val="auto"/>
              </w:rPr>
              <w:t># of Deliverable</w:t>
            </w:r>
          </w:p>
        </w:tc>
        <w:tc>
          <w:tcPr>
            <w:tcW w:w="2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color w:val="auto"/>
              </w:rPr>
            </w:pPr>
            <w:r w:rsidRPr="00725E1A">
              <w:rPr>
                <w:color w:val="auto"/>
              </w:rPr>
              <w:t>Title of Deliverable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pStyle w:val="MDInstruction"/>
              <w:rPr>
                <w:rFonts w:eastAsia="Arial Unicode MS"/>
              </w:rPr>
            </w:pP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application software operations and maintenance for MD CRIS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725E1A">
              <w:rPr>
                <w:sz w:val="22"/>
              </w:rPr>
              <w:t>.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database maintenance and support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725E1A">
              <w:rPr>
                <w:sz w:val="22"/>
              </w:rPr>
              <w:t>.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0102A6">
              <w:rPr>
                <w:sz w:val="22"/>
              </w:rPr>
              <w:t>Monthly security reports, upgrades, updates, and maintenance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Per month</w:t>
            </w:r>
          </w:p>
        </w:tc>
      </w:tr>
      <w:tr w:rsidR="006A5AD5" w:rsidRPr="00725E1A" w:rsidTr="00CB1AE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725E1A">
              <w:rPr>
                <w:sz w:val="22"/>
              </w:rPr>
              <w:t>.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 xml:space="preserve">Creation </w:t>
            </w:r>
            <w:r>
              <w:rPr>
                <w:sz w:val="22"/>
              </w:rPr>
              <w:t xml:space="preserve">and agency acceptance </w:t>
            </w:r>
            <w:r w:rsidRPr="00725E1A">
              <w:rPr>
                <w:sz w:val="22"/>
              </w:rPr>
              <w:t>of the annual reports defined in the TORFP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</w:p>
        </w:tc>
      </w:tr>
      <w:tr w:rsidR="006A5AD5" w:rsidRPr="00725E1A" w:rsidTr="00CB1AE0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lastRenderedPageBreak/>
              <w:t>Total Proposal Fixed Price Option Period 2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$</w:t>
            </w:r>
          </w:p>
        </w:tc>
      </w:tr>
      <w:tr w:rsidR="006A5AD5" w:rsidRPr="00725E1A" w:rsidTr="00CB1AE0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sz w:val="22"/>
              </w:rPr>
            </w:pPr>
          </w:p>
          <w:p w:rsidR="006A5AD5" w:rsidRPr="00725E1A" w:rsidRDefault="006A5AD5" w:rsidP="00CB1AE0">
            <w:pPr>
              <w:rPr>
                <w:b/>
                <w:sz w:val="22"/>
              </w:rPr>
            </w:pPr>
            <w:r w:rsidRPr="00725E1A">
              <w:rPr>
                <w:b/>
                <w:sz w:val="22"/>
              </w:rPr>
              <w:t>GRAND TOTAL PRICING FOR BASE PERIOD, OPTIONS 1 &amp; 2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D5" w:rsidRPr="00725E1A" w:rsidRDefault="006A5AD5" w:rsidP="00CB1AE0">
            <w:pPr>
              <w:rPr>
                <w:rFonts w:eastAsia="Arial Unicode MS"/>
                <w:sz w:val="22"/>
              </w:rPr>
            </w:pPr>
            <w:r w:rsidRPr="00725E1A">
              <w:rPr>
                <w:rFonts w:eastAsia="Arial Unicode MS"/>
                <w:sz w:val="22"/>
              </w:rPr>
              <w:t>$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580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1139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910" w:type="pct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Authorized Individual Name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2049" w:type="pct"/>
            <w:gridSpan w:val="3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Company Name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580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1139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910" w:type="pct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580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1139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  <w:tc>
          <w:tcPr>
            <w:tcW w:w="910" w:type="pct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237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371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Title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2049" w:type="pct"/>
            <w:gridSpan w:val="3"/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Company Tax ID #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240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</w:tr>
      <w:tr w:rsidR="006A5AD5" w:rsidRPr="00725E1A" w:rsidTr="00CB1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4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Signature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 </w:t>
            </w:r>
          </w:p>
        </w:tc>
        <w:tc>
          <w:tcPr>
            <w:tcW w:w="204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AD5" w:rsidRPr="00725E1A" w:rsidRDefault="006A5AD5" w:rsidP="00CB1AE0">
            <w:pPr>
              <w:rPr>
                <w:sz w:val="22"/>
              </w:rPr>
            </w:pPr>
            <w:r w:rsidRPr="00725E1A">
              <w:rPr>
                <w:sz w:val="22"/>
              </w:rPr>
              <w:t>Date</w:t>
            </w:r>
          </w:p>
        </w:tc>
      </w:tr>
    </w:tbl>
    <w:p w:rsidR="006A5AD5" w:rsidRPr="00725E1A" w:rsidRDefault="006A5AD5" w:rsidP="006A5AD5">
      <w:pPr>
        <w:spacing w:after="160" w:line="259" w:lineRule="auto"/>
        <w:rPr>
          <w:sz w:val="22"/>
        </w:rPr>
      </w:pPr>
    </w:p>
    <w:p w:rsidR="006A5AD5" w:rsidRPr="0089545C" w:rsidRDefault="006A5AD5" w:rsidP="006A5AD5">
      <w:pPr>
        <w:tabs>
          <w:tab w:val="center" w:pos="4680"/>
        </w:tabs>
        <w:suppressAutoHyphens/>
        <w:jc w:val="both"/>
        <w:rPr>
          <w:b/>
        </w:rPr>
      </w:pPr>
    </w:p>
    <w:p w:rsidR="003D35AE" w:rsidRDefault="003D35AE"/>
    <w:sectPr w:rsidR="003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304F2"/>
    <w:multiLevelType w:val="hybridMultilevel"/>
    <w:tmpl w:val="F032379E"/>
    <w:lvl w:ilvl="0" w:tplc="AC666FD0">
      <w:start w:val="1"/>
      <w:numFmt w:val="upperLetter"/>
      <w:pStyle w:val="MDAttachmentH1"/>
      <w:lvlText w:val="Attachment 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D5"/>
    <w:rsid w:val="003D35AE"/>
    <w:rsid w:val="00607346"/>
    <w:rsid w:val="006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54730-7A54-443B-B1E4-FC774DA6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AttachmentH1">
    <w:name w:val="MD Attachment H1"/>
    <w:next w:val="Normal"/>
    <w:uiPriority w:val="35"/>
    <w:qFormat/>
    <w:rsid w:val="006A5AD5"/>
    <w:pPr>
      <w:keepNext/>
      <w:keepLines/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left" w:pos="2400"/>
      </w:tabs>
      <w:spacing w:before="240" w:after="240" w:line="240" w:lineRule="auto"/>
      <w:outlineLvl w:val="0"/>
    </w:pPr>
    <w:rPr>
      <w:rFonts w:ascii="Times New Roman Bold" w:eastAsiaTheme="majorEastAsia" w:hAnsi="Times New Roman Bold" w:cstheme="majorBidi"/>
      <w:b/>
      <w:sz w:val="28"/>
      <w:szCs w:val="32"/>
    </w:rPr>
  </w:style>
  <w:style w:type="paragraph" w:customStyle="1" w:styleId="MDAttachmentH2">
    <w:name w:val="MD Attachment H2"/>
    <w:next w:val="Normal"/>
    <w:uiPriority w:val="35"/>
    <w:qFormat/>
    <w:rsid w:val="006A5AD5"/>
    <w:pPr>
      <w:shd w:val="clear" w:color="auto" w:fill="DEEAF6" w:themeFill="accent1" w:themeFillTint="33"/>
      <w:spacing w:before="120" w:after="120" w:line="240" w:lineRule="auto"/>
      <w:jc w:val="center"/>
      <w:outlineLvl w:val="1"/>
    </w:pPr>
    <w:rPr>
      <w:rFonts w:ascii="Times New Roman" w:hAnsi="Times New Roman"/>
      <w:b/>
    </w:rPr>
  </w:style>
  <w:style w:type="paragraph" w:customStyle="1" w:styleId="MDInstruction">
    <w:name w:val="MD Instruction"/>
    <w:uiPriority w:val="2"/>
    <w:qFormat/>
    <w:rsid w:val="006A5AD5"/>
    <w:pPr>
      <w:spacing w:before="120" w:after="120" w:line="240" w:lineRule="auto"/>
    </w:pPr>
    <w:rPr>
      <w:rFonts w:ascii="Times New Roman" w:hAnsi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149CF-E85E-4726-8CFF-49663816A59C}"/>
</file>

<file path=customXml/itemProps2.xml><?xml version="1.0" encoding="utf-8"?>
<ds:datastoreItem xmlns:ds="http://schemas.openxmlformats.org/officeDocument/2006/customXml" ds:itemID="{19778395-86C6-4381-A7BB-D0C965D039F9}"/>
</file>

<file path=customXml/itemProps3.xml><?xml version="1.0" encoding="utf-8"?>
<ds:datastoreItem xmlns:ds="http://schemas.openxmlformats.org/officeDocument/2006/customXml" ds:itemID="{FF53CEF4-55AB-4D88-BD21-CB4CA348D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D38B9400001 Updated Attachment B</dc:title>
  <dc:subject/>
  <dc:creator>DoIT Procurement</dc:creator>
  <cp:keywords/>
  <dc:description/>
  <cp:lastModifiedBy>Windows User</cp:lastModifiedBy>
  <cp:revision>2</cp:revision>
  <dcterms:created xsi:type="dcterms:W3CDTF">2018-11-28T17:09:00Z</dcterms:created>
  <dcterms:modified xsi:type="dcterms:W3CDTF">2018-11-28T17:09:00Z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</Properties>
</file>